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5F0D3" w14:textId="77777777" w:rsidR="00061BCF" w:rsidRDefault="00061BCF" w:rsidP="00061B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14:paraId="24D49862" w14:textId="77777777" w:rsidR="00061BCF" w:rsidRDefault="00061BCF" w:rsidP="00061B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использованию файла с расчетом приведенных цен</w:t>
      </w:r>
    </w:p>
    <w:p w14:paraId="0AE6B741" w14:textId="77777777" w:rsidR="00061BCF" w:rsidRDefault="00061BCF" w:rsidP="00061B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10EF4F" w14:textId="38C4AD1B" w:rsidR="00061BCF" w:rsidRDefault="00B341B1" w:rsidP="00CA62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Действия сотрудника </w:t>
      </w:r>
      <w:r w:rsidR="00786FE5">
        <w:rPr>
          <w:rFonts w:ascii="Times New Roman" w:hAnsi="Times New Roman" w:cs="Times New Roman"/>
          <w:b/>
          <w:sz w:val="28"/>
          <w:szCs w:val="28"/>
        </w:rPr>
        <w:t xml:space="preserve">Общества </w:t>
      </w:r>
      <w:r>
        <w:rPr>
          <w:rFonts w:ascii="Times New Roman" w:hAnsi="Times New Roman" w:cs="Times New Roman"/>
          <w:b/>
          <w:sz w:val="28"/>
          <w:szCs w:val="28"/>
        </w:rPr>
        <w:t>для подготовки файла к включению в состав закупочной документации</w:t>
      </w:r>
    </w:p>
    <w:p w14:paraId="34B99A78" w14:textId="77777777" w:rsidR="00CA62F9" w:rsidRDefault="00CA62F9" w:rsidP="00CA62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67AF3B" w14:textId="77777777" w:rsidR="00E62D16" w:rsidRPr="00CF779F" w:rsidRDefault="00E62D16" w:rsidP="00EA7528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779F">
        <w:rPr>
          <w:rFonts w:ascii="Times New Roman" w:hAnsi="Times New Roman" w:cs="Times New Roman"/>
          <w:sz w:val="28"/>
          <w:szCs w:val="28"/>
          <w:u w:val="single"/>
        </w:rPr>
        <w:t xml:space="preserve">Если у Вас возникают вопросы по заполнению файла, пишите, пожалуйста, на адрес электронной почты </w:t>
      </w:r>
      <w:hyperlink r:id="rId5" w:history="1">
        <w:r w:rsidRPr="00CF779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dosrochno</w:t>
        </w:r>
        <w:r w:rsidRPr="00CF779F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CF779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rt</w:t>
        </w:r>
        <w:r w:rsidRPr="00CF779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F779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CF779F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14:paraId="57BA48C4" w14:textId="7C96E74B" w:rsidR="00061BCF" w:rsidRDefault="00AB42E3" w:rsidP="00EA75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2107">
        <w:rPr>
          <w:rFonts w:ascii="Times New Roman" w:hAnsi="Times New Roman" w:cs="Times New Roman"/>
          <w:sz w:val="28"/>
          <w:szCs w:val="28"/>
        </w:rPr>
        <w:t xml:space="preserve">(на листе «сравнение») </w:t>
      </w:r>
      <w:r w:rsidR="00B341B1">
        <w:rPr>
          <w:rFonts w:ascii="Times New Roman" w:hAnsi="Times New Roman" w:cs="Times New Roman"/>
          <w:sz w:val="28"/>
          <w:szCs w:val="28"/>
        </w:rPr>
        <w:t xml:space="preserve">Проверить актуальность </w:t>
      </w:r>
      <w:r w:rsidR="00CA62F9">
        <w:rPr>
          <w:rFonts w:ascii="Times New Roman" w:hAnsi="Times New Roman" w:cs="Times New Roman"/>
          <w:sz w:val="28"/>
          <w:szCs w:val="28"/>
        </w:rPr>
        <w:t>значений</w:t>
      </w:r>
      <w:r w:rsidR="00B341B1">
        <w:rPr>
          <w:rFonts w:ascii="Times New Roman" w:hAnsi="Times New Roman" w:cs="Times New Roman"/>
          <w:sz w:val="28"/>
          <w:szCs w:val="28"/>
        </w:rPr>
        <w:t xml:space="preserve"> в ячейках В1, В2</w:t>
      </w:r>
      <w:r w:rsidR="00CA62F9">
        <w:rPr>
          <w:rFonts w:ascii="Times New Roman" w:hAnsi="Times New Roman" w:cs="Times New Roman"/>
          <w:sz w:val="28"/>
          <w:szCs w:val="28"/>
        </w:rPr>
        <w:t>,</w:t>
      </w:r>
      <w:r w:rsidR="00B341B1">
        <w:rPr>
          <w:rFonts w:ascii="Times New Roman" w:hAnsi="Times New Roman" w:cs="Times New Roman"/>
          <w:sz w:val="28"/>
          <w:szCs w:val="28"/>
        </w:rPr>
        <w:t xml:space="preserve"> В3</w:t>
      </w:r>
      <w:r w:rsidR="00CA62F9">
        <w:rPr>
          <w:rFonts w:ascii="Times New Roman" w:hAnsi="Times New Roman" w:cs="Times New Roman"/>
          <w:sz w:val="28"/>
          <w:szCs w:val="28"/>
        </w:rPr>
        <w:t>, В4, В6 и В7</w:t>
      </w:r>
      <w:r w:rsidR="00B341B1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hyperlink r:id="rId6" w:history="1">
        <w:r w:rsidR="00B341B1" w:rsidRPr="00CA62F9">
          <w:rPr>
            <w:rStyle w:val="a4"/>
            <w:rFonts w:ascii="Times New Roman" w:hAnsi="Times New Roman" w:cs="Times New Roman"/>
            <w:sz w:val="28"/>
            <w:szCs w:val="28"/>
          </w:rPr>
          <w:t>ссылок</w:t>
        </w:r>
      </w:hyperlink>
      <w:r w:rsidR="00B341B1">
        <w:rPr>
          <w:rFonts w:ascii="Times New Roman" w:hAnsi="Times New Roman" w:cs="Times New Roman"/>
          <w:sz w:val="28"/>
          <w:szCs w:val="28"/>
        </w:rPr>
        <w:t xml:space="preserve"> </w:t>
      </w:r>
      <w:r w:rsidR="003D5139">
        <w:rPr>
          <w:rFonts w:ascii="Times New Roman" w:hAnsi="Times New Roman" w:cs="Times New Roman"/>
          <w:sz w:val="28"/>
          <w:szCs w:val="28"/>
        </w:rPr>
        <w:t xml:space="preserve">(ссылки находятся в ячейках С1, С2, С3, С4, С6 и С7) </w:t>
      </w:r>
      <w:r w:rsidR="00CD2BBA">
        <w:rPr>
          <w:rFonts w:ascii="Times New Roman" w:hAnsi="Times New Roman" w:cs="Times New Roman"/>
          <w:sz w:val="28"/>
          <w:szCs w:val="28"/>
        </w:rPr>
        <w:t xml:space="preserve">на </w:t>
      </w:r>
      <w:r w:rsidR="009C3FF3">
        <w:rPr>
          <w:rFonts w:ascii="Times New Roman" w:hAnsi="Times New Roman" w:cs="Times New Roman"/>
          <w:sz w:val="28"/>
          <w:szCs w:val="28"/>
        </w:rPr>
        <w:t xml:space="preserve">файл «Параметры» в </w:t>
      </w:r>
      <w:r w:rsidR="00CD2BBA">
        <w:rPr>
          <w:rFonts w:ascii="Times New Roman" w:hAnsi="Times New Roman" w:cs="Times New Roman"/>
          <w:sz w:val="28"/>
          <w:szCs w:val="28"/>
        </w:rPr>
        <w:t>раздел</w:t>
      </w:r>
      <w:r w:rsidR="009C3FF3">
        <w:rPr>
          <w:rFonts w:ascii="Times New Roman" w:hAnsi="Times New Roman" w:cs="Times New Roman"/>
          <w:sz w:val="28"/>
          <w:szCs w:val="28"/>
        </w:rPr>
        <w:t>е</w:t>
      </w:r>
      <w:r w:rsidR="00CD2BBA">
        <w:rPr>
          <w:rFonts w:ascii="Times New Roman" w:hAnsi="Times New Roman" w:cs="Times New Roman"/>
          <w:sz w:val="28"/>
          <w:szCs w:val="28"/>
        </w:rPr>
        <w:t xml:space="preserve"> «Типовые условия оплаты» </w:t>
      </w:r>
      <w:r w:rsidR="00B341B1">
        <w:rPr>
          <w:rFonts w:ascii="Times New Roman" w:hAnsi="Times New Roman" w:cs="Times New Roman"/>
          <w:sz w:val="28"/>
          <w:szCs w:val="28"/>
        </w:rPr>
        <w:t>на внутрикорпоративном портале</w:t>
      </w:r>
      <w:r w:rsidR="00CA62F9">
        <w:rPr>
          <w:rFonts w:ascii="Times New Roman" w:hAnsi="Times New Roman" w:cs="Times New Roman"/>
          <w:sz w:val="28"/>
          <w:szCs w:val="28"/>
        </w:rPr>
        <w:t>.</w:t>
      </w:r>
    </w:p>
    <w:p w14:paraId="57261794" w14:textId="1E5448DF" w:rsidR="00DD751F" w:rsidRDefault="00DD751F" w:rsidP="00DD751F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значения в ячейках В6 и/или В7 необходимо увеличить, такое увеличение необходимо согласовать с </w:t>
      </w:r>
      <w:r w:rsidR="00786FE5">
        <w:rPr>
          <w:rFonts w:ascii="Times New Roman" w:hAnsi="Times New Roman" w:cs="Times New Roman"/>
          <w:sz w:val="28"/>
          <w:szCs w:val="28"/>
        </w:rPr>
        <w:t>Финансовым директором</w:t>
      </w:r>
      <w:r>
        <w:rPr>
          <w:rFonts w:ascii="Times New Roman" w:hAnsi="Times New Roman" w:cs="Times New Roman"/>
          <w:sz w:val="28"/>
          <w:szCs w:val="28"/>
        </w:rPr>
        <w:t xml:space="preserve"> в порядке аналогичном согласованию нетиповых условий оплаты. </w:t>
      </w:r>
      <w:r w:rsidR="00A2348A">
        <w:rPr>
          <w:rFonts w:ascii="Times New Roman" w:hAnsi="Times New Roman" w:cs="Times New Roman"/>
          <w:sz w:val="28"/>
          <w:szCs w:val="28"/>
        </w:rPr>
        <w:t xml:space="preserve">В этом случае согласованные с </w:t>
      </w:r>
      <w:r w:rsidR="00786FE5">
        <w:rPr>
          <w:rFonts w:ascii="Times New Roman" w:hAnsi="Times New Roman" w:cs="Times New Roman"/>
          <w:sz w:val="28"/>
          <w:szCs w:val="28"/>
        </w:rPr>
        <w:t>Финансовым директором</w:t>
      </w:r>
      <w:r w:rsidR="00A2348A">
        <w:rPr>
          <w:rFonts w:ascii="Times New Roman" w:hAnsi="Times New Roman" w:cs="Times New Roman"/>
          <w:sz w:val="28"/>
          <w:szCs w:val="28"/>
        </w:rPr>
        <w:t xml:space="preserve"> значения применяются при формировании Альтернативного предложения. Основное предложение формируется на основании типовых (стандартных условий оплаты в соответствии с Приложениями 3, 3.1 и 3.2 к ТУО).</w:t>
      </w:r>
    </w:p>
    <w:p w14:paraId="6B8DBAE3" w14:textId="16B7036B" w:rsidR="00A2348A" w:rsidRPr="00DD751F" w:rsidRDefault="00A2348A" w:rsidP="00DD751F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исключительных случаях дополнительно к увеличенным значениям в ячейках В6 и/или В7 с </w:t>
      </w:r>
      <w:r w:rsidR="00786FE5">
        <w:rPr>
          <w:rFonts w:ascii="Times New Roman" w:hAnsi="Times New Roman" w:cs="Times New Roman"/>
          <w:sz w:val="28"/>
          <w:szCs w:val="28"/>
        </w:rPr>
        <w:t>Финансовым директором</w:t>
      </w:r>
      <w:r>
        <w:rPr>
          <w:rFonts w:ascii="Times New Roman" w:hAnsi="Times New Roman" w:cs="Times New Roman"/>
          <w:sz w:val="28"/>
          <w:szCs w:val="28"/>
        </w:rPr>
        <w:t xml:space="preserve"> могут быть согласованы нетиповые условия оплаты, на основании которых формируется Основное предложение. В таком случае в согласовании </w:t>
      </w:r>
      <w:r w:rsidR="00786FE5">
        <w:rPr>
          <w:rFonts w:ascii="Times New Roman" w:hAnsi="Times New Roman" w:cs="Times New Roman"/>
          <w:sz w:val="28"/>
          <w:szCs w:val="28"/>
        </w:rPr>
        <w:t>Финансов</w:t>
      </w:r>
      <w:r w:rsidR="00985BB6">
        <w:rPr>
          <w:rFonts w:ascii="Times New Roman" w:hAnsi="Times New Roman" w:cs="Times New Roman"/>
          <w:sz w:val="28"/>
          <w:szCs w:val="28"/>
        </w:rPr>
        <w:t>ого</w:t>
      </w:r>
      <w:r w:rsidR="00786FE5">
        <w:rPr>
          <w:rFonts w:ascii="Times New Roman" w:hAnsi="Times New Roman" w:cs="Times New Roman"/>
          <w:sz w:val="28"/>
          <w:szCs w:val="28"/>
        </w:rPr>
        <w:t xml:space="preserve"> директор</w:t>
      </w:r>
      <w:r w:rsidR="00985BB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явно указываются нетиповые условия оплаты для Основного предложения, а также увеличенные значения для ячеек В6 и/или В7.</w:t>
      </w:r>
    </w:p>
    <w:p w14:paraId="20867B58" w14:textId="27380C1D" w:rsidR="00CA62F9" w:rsidRDefault="00F62107" w:rsidP="00EA75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(на листе «сравнение») </w:t>
      </w:r>
      <w:r w:rsidR="00CA62F9">
        <w:rPr>
          <w:rFonts w:ascii="Times New Roman" w:hAnsi="Times New Roman" w:cs="Times New Roman"/>
          <w:sz w:val="28"/>
          <w:szCs w:val="28"/>
        </w:rPr>
        <w:t xml:space="preserve">Ввести в ячейку В5 срок расчета в соответствии с </w:t>
      </w:r>
      <w:r w:rsidR="00A96922">
        <w:rPr>
          <w:rFonts w:ascii="Times New Roman" w:hAnsi="Times New Roman" w:cs="Times New Roman"/>
          <w:sz w:val="28"/>
          <w:szCs w:val="28"/>
        </w:rPr>
        <w:t xml:space="preserve">Приложениями 3, 3.1 и 3.2 к </w:t>
      </w:r>
      <w:r w:rsidR="00CA62F9">
        <w:rPr>
          <w:rFonts w:ascii="Times New Roman" w:hAnsi="Times New Roman" w:cs="Times New Roman"/>
          <w:sz w:val="28"/>
          <w:szCs w:val="28"/>
        </w:rPr>
        <w:t xml:space="preserve">ТУО. </w:t>
      </w:r>
      <w:hyperlink r:id="rId7" w:anchor="/Shared%20Documents/Forms/AllItems.aspx?RootFolder=%2Fsites%2Fdf%2Ert%2Eru%2FShared%20Documents%2F%D0%A2%D0%B8%D0%BF%D0%BE%D0%B2%D1%8B%D0%B5%20%D1%83%D1%81%D0%BB%D0%BE%D0%B2%D0%B8%D1%8F%20%D0%BE%D0%BF%D0%BB%D0%B0%D1%82%D1%8B&amp;FolderCTID=0x012000B4F8ECC5D2B4594181996683D3FED8B2&amp;View=%7BDAB3797D%2D74CB%2D4AD5%2D8503%2D0D005031B426%7D" w:history="1">
        <w:r w:rsidR="00CA62F9" w:rsidRPr="00CA62F9">
          <w:rPr>
            <w:rStyle w:val="a4"/>
            <w:rFonts w:ascii="Times New Roman" w:hAnsi="Times New Roman" w:cs="Times New Roman"/>
            <w:sz w:val="28"/>
            <w:szCs w:val="28"/>
          </w:rPr>
          <w:t>Ссылка</w:t>
        </w:r>
      </w:hyperlink>
      <w:r w:rsidR="00CA62F9">
        <w:rPr>
          <w:rFonts w:ascii="Times New Roman" w:hAnsi="Times New Roman" w:cs="Times New Roman"/>
          <w:sz w:val="28"/>
          <w:szCs w:val="28"/>
        </w:rPr>
        <w:t xml:space="preserve"> </w:t>
      </w:r>
      <w:r w:rsidR="003D5139">
        <w:rPr>
          <w:rFonts w:ascii="Times New Roman" w:hAnsi="Times New Roman" w:cs="Times New Roman"/>
          <w:sz w:val="28"/>
          <w:szCs w:val="28"/>
        </w:rPr>
        <w:t xml:space="preserve">на ТУО находится в ячейке С5, параметры для задания значений находятся в </w:t>
      </w:r>
      <w:r w:rsidR="00E62D16">
        <w:rPr>
          <w:rFonts w:ascii="Times New Roman" w:hAnsi="Times New Roman" w:cs="Times New Roman"/>
          <w:sz w:val="28"/>
          <w:szCs w:val="28"/>
        </w:rPr>
        <w:t>Приложени</w:t>
      </w:r>
      <w:r w:rsidR="00CD2BBA">
        <w:rPr>
          <w:rFonts w:ascii="Times New Roman" w:hAnsi="Times New Roman" w:cs="Times New Roman"/>
          <w:sz w:val="28"/>
          <w:szCs w:val="28"/>
        </w:rPr>
        <w:t>я</w:t>
      </w:r>
      <w:r w:rsidR="003D5139">
        <w:rPr>
          <w:rFonts w:ascii="Times New Roman" w:hAnsi="Times New Roman" w:cs="Times New Roman"/>
          <w:sz w:val="28"/>
          <w:szCs w:val="28"/>
        </w:rPr>
        <w:t>х</w:t>
      </w:r>
      <w:r w:rsidR="00E62D16">
        <w:rPr>
          <w:rFonts w:ascii="Times New Roman" w:hAnsi="Times New Roman" w:cs="Times New Roman"/>
          <w:sz w:val="28"/>
          <w:szCs w:val="28"/>
        </w:rPr>
        <w:t xml:space="preserve"> №3</w:t>
      </w:r>
      <w:r w:rsidR="00CD2BBA">
        <w:rPr>
          <w:rFonts w:ascii="Times New Roman" w:hAnsi="Times New Roman" w:cs="Times New Roman"/>
          <w:sz w:val="28"/>
          <w:szCs w:val="28"/>
        </w:rPr>
        <w:t>.1 и 3.2</w:t>
      </w:r>
      <w:r w:rsidR="00CA62F9">
        <w:rPr>
          <w:rFonts w:ascii="Times New Roman" w:hAnsi="Times New Roman" w:cs="Times New Roman"/>
          <w:sz w:val="28"/>
          <w:szCs w:val="28"/>
        </w:rPr>
        <w:t>.</w:t>
      </w:r>
    </w:p>
    <w:p w14:paraId="319E9EF2" w14:textId="4E482441" w:rsidR="00AB42E3" w:rsidRDefault="00AB42E3" w:rsidP="00EA75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закупка проводится только для субъектов МСП, то на листе «сравнение») в ячейке В8 выбрать «ДА»</w:t>
      </w:r>
    </w:p>
    <w:p w14:paraId="6236A746" w14:textId="2E7BFE1C" w:rsidR="0008001A" w:rsidRDefault="00F62107" w:rsidP="00EA75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(на листе «сравнение») </w:t>
      </w:r>
      <w:r w:rsidR="00E62D16">
        <w:rPr>
          <w:rFonts w:ascii="Times New Roman" w:hAnsi="Times New Roman" w:cs="Times New Roman"/>
          <w:sz w:val="28"/>
          <w:szCs w:val="28"/>
        </w:rPr>
        <w:t xml:space="preserve">Ввести в ячейки В16, В17, В20, В21, В24 и В25 значения в соответствии с </w:t>
      </w:r>
      <w:r w:rsidR="00A96922">
        <w:rPr>
          <w:rFonts w:ascii="Times New Roman" w:hAnsi="Times New Roman" w:cs="Times New Roman"/>
          <w:sz w:val="28"/>
          <w:szCs w:val="28"/>
        </w:rPr>
        <w:t xml:space="preserve">Приложениями 3, 3.1 и 3,2 к </w:t>
      </w:r>
      <w:r w:rsidR="00E62D16">
        <w:rPr>
          <w:rFonts w:ascii="Times New Roman" w:hAnsi="Times New Roman" w:cs="Times New Roman"/>
          <w:sz w:val="28"/>
          <w:szCs w:val="28"/>
        </w:rPr>
        <w:t xml:space="preserve">ТУО. </w:t>
      </w:r>
      <w:hyperlink r:id="rId8" w:anchor="/Shared%20Documents/Forms/AllItems.aspx?RootFolder=%2Fsites%2Fdf%2Ert%2Eru%2FShared%20Documents%2F%D0%A2%D0%B8%D0%BF%D0%BE%D0%B2%D1%8B%D0%B5%20%D1%83%D1%81%D0%BB%D0%BE%D0%B2%D0%B8%D1%8F%20%D0%BE%D0%BF%D0%BB%D0%B0%D1%82%D1%8B%2F%D0%9F%D1%80%D0%B8%D0%BA%D0%B0%D0%B7&amp;FolderCTID=0x012000B4F8ECC5D2B4594181996683D3FED8B2&amp;View=%7BDAB3797D%2D74CB%2D4AD5%2D8503%2D0D005031B426%7D" w:history="1">
        <w:r w:rsidR="00E62D16" w:rsidRPr="00CA62F9">
          <w:rPr>
            <w:rStyle w:val="a4"/>
            <w:rFonts w:ascii="Times New Roman" w:hAnsi="Times New Roman" w:cs="Times New Roman"/>
            <w:sz w:val="28"/>
            <w:szCs w:val="28"/>
          </w:rPr>
          <w:t>Ссылк</w:t>
        </w:r>
        <w:r w:rsidR="003D5139">
          <w:rPr>
            <w:rStyle w:val="a4"/>
            <w:rFonts w:ascii="Times New Roman" w:hAnsi="Times New Roman" w:cs="Times New Roman"/>
            <w:sz w:val="28"/>
            <w:szCs w:val="28"/>
          </w:rPr>
          <w:t>и</w:t>
        </w:r>
      </w:hyperlink>
      <w:r w:rsidR="00E62D16">
        <w:rPr>
          <w:rFonts w:ascii="Times New Roman" w:hAnsi="Times New Roman" w:cs="Times New Roman"/>
          <w:sz w:val="28"/>
          <w:szCs w:val="28"/>
        </w:rPr>
        <w:t xml:space="preserve"> </w:t>
      </w:r>
      <w:r w:rsidR="003D5139">
        <w:rPr>
          <w:rFonts w:ascii="Times New Roman" w:hAnsi="Times New Roman" w:cs="Times New Roman"/>
          <w:sz w:val="28"/>
          <w:szCs w:val="28"/>
        </w:rPr>
        <w:t xml:space="preserve">на ТУО находятся в ячейках С16, С17, С24 и С25, параметры для задания значений находятся в </w:t>
      </w:r>
      <w:r w:rsidR="00E62D16">
        <w:rPr>
          <w:rFonts w:ascii="Times New Roman" w:hAnsi="Times New Roman" w:cs="Times New Roman"/>
          <w:sz w:val="28"/>
          <w:szCs w:val="28"/>
        </w:rPr>
        <w:t>Приложени</w:t>
      </w:r>
      <w:r w:rsidR="003D5139">
        <w:rPr>
          <w:rFonts w:ascii="Times New Roman" w:hAnsi="Times New Roman" w:cs="Times New Roman"/>
          <w:sz w:val="28"/>
          <w:szCs w:val="28"/>
        </w:rPr>
        <w:t>ях</w:t>
      </w:r>
      <w:r w:rsidR="00E62D16">
        <w:rPr>
          <w:rFonts w:ascii="Times New Roman" w:hAnsi="Times New Roman" w:cs="Times New Roman"/>
          <w:sz w:val="28"/>
          <w:szCs w:val="28"/>
        </w:rPr>
        <w:t xml:space="preserve"> №3</w:t>
      </w:r>
      <w:r w:rsidR="003D5139">
        <w:rPr>
          <w:rFonts w:ascii="Times New Roman" w:hAnsi="Times New Roman" w:cs="Times New Roman"/>
          <w:sz w:val="28"/>
          <w:szCs w:val="28"/>
        </w:rPr>
        <w:t>.1 и 3.2</w:t>
      </w:r>
      <w:r w:rsidR="00E62D16">
        <w:rPr>
          <w:rFonts w:ascii="Times New Roman" w:hAnsi="Times New Roman" w:cs="Times New Roman"/>
          <w:sz w:val="28"/>
          <w:szCs w:val="28"/>
        </w:rPr>
        <w:t>.</w:t>
      </w:r>
    </w:p>
    <w:p w14:paraId="65BC0D22" w14:textId="750C9ADB" w:rsidR="00267043" w:rsidRDefault="00267043" w:rsidP="00EA75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(на листе «сравнение») Значения в ячейки В20 и В21 вводятся </w:t>
      </w:r>
      <w:r w:rsidRPr="00267043">
        <w:rPr>
          <w:rFonts w:ascii="Times New Roman" w:hAnsi="Times New Roman" w:cs="Times New Roman"/>
          <w:sz w:val="28"/>
          <w:szCs w:val="28"/>
          <w:u w:val="single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в случаях, если ТУО предусматривают промежуточный платеж для данного типа договоров.</w:t>
      </w:r>
      <w:r w:rsidRPr="00267043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anchor="/Shared%20Documents/Forms/AllItems.aspx?RootFolder=%2Fsites%2Fdf%2Ert%2Eru%2FShared%20Documents%2F%D0%A2%D0%B8%D0%BF%D0%BE%D0%B2%D1%8B%D0%B5%20%D1%83%D1%81%D0%BB%D0%BE%D0%B2%D0%B8%D1%8F%20%D0%BE%D0%BF%D0%BB%D0%B0%D1%82%D1%8B%2F%D0%9F%D1%80%D0%B8%D0%BA%D0%B0%D0%B7&amp;FolderCTID=0x012000B4F8ECC5D2B4594181996683D3FED8B2&amp;View=%7BDAB3797D%2D74CB%2D4AD5%2D8503%2D0D005031B426%7D" w:history="1">
        <w:r w:rsidRPr="00CA62F9">
          <w:rPr>
            <w:rStyle w:val="a4"/>
            <w:rFonts w:ascii="Times New Roman" w:hAnsi="Times New Roman" w:cs="Times New Roman"/>
            <w:sz w:val="28"/>
            <w:szCs w:val="28"/>
          </w:rPr>
          <w:t>Ссылк</w:t>
        </w:r>
        <w:r w:rsidR="003D5139">
          <w:rPr>
            <w:rStyle w:val="a4"/>
            <w:rFonts w:ascii="Times New Roman" w:hAnsi="Times New Roman" w:cs="Times New Roman"/>
            <w:sz w:val="28"/>
            <w:szCs w:val="28"/>
          </w:rPr>
          <w:t>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139">
        <w:rPr>
          <w:rFonts w:ascii="Times New Roman" w:hAnsi="Times New Roman" w:cs="Times New Roman"/>
          <w:sz w:val="28"/>
          <w:szCs w:val="28"/>
        </w:rPr>
        <w:t xml:space="preserve">на ТУО находятся в ячейках С20 и С21, параметры для задания значений находятся в 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3D5139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№3</w:t>
      </w:r>
      <w:r w:rsidR="003D5139">
        <w:rPr>
          <w:rFonts w:ascii="Times New Roman" w:hAnsi="Times New Roman" w:cs="Times New Roman"/>
          <w:sz w:val="28"/>
          <w:szCs w:val="28"/>
        </w:rPr>
        <w:t>.1 и 3.2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A50AFFC" w14:textId="13D84E56" w:rsidR="00A843E3" w:rsidRDefault="00A843E3" w:rsidP="00EA75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(на листе «сравнение») Ввести в ячейку В18 максимальный срок поставки в соответствии с проектом договора.</w:t>
      </w:r>
      <w:r w:rsidR="003D5139">
        <w:rPr>
          <w:rFonts w:ascii="Times New Roman" w:hAnsi="Times New Roman" w:cs="Times New Roman"/>
          <w:sz w:val="28"/>
          <w:szCs w:val="28"/>
        </w:rPr>
        <w:t xml:space="preserve"> Этот показатель берется из условий закупки.</w:t>
      </w:r>
    </w:p>
    <w:p w14:paraId="047C4033" w14:textId="143DF895" w:rsidR="00D10CF8" w:rsidRDefault="00F62107" w:rsidP="00EA75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(на листе «НЦ») Заполнить в таблице ячейки в столбцах, </w:t>
      </w:r>
      <w:r w:rsidRPr="00F62107">
        <w:rPr>
          <w:rFonts w:ascii="Times New Roman" w:hAnsi="Times New Roman" w:cs="Times New Roman"/>
          <w:sz w:val="28"/>
          <w:szCs w:val="28"/>
          <w:u w:val="single"/>
        </w:rPr>
        <w:t>не выделенных</w:t>
      </w:r>
      <w:r>
        <w:rPr>
          <w:rFonts w:ascii="Times New Roman" w:hAnsi="Times New Roman" w:cs="Times New Roman"/>
          <w:sz w:val="28"/>
          <w:szCs w:val="28"/>
        </w:rPr>
        <w:t xml:space="preserve"> цветной заливкой.</w:t>
      </w:r>
      <w:r w:rsidR="003D5139">
        <w:rPr>
          <w:rFonts w:ascii="Times New Roman" w:hAnsi="Times New Roman" w:cs="Times New Roman"/>
          <w:sz w:val="28"/>
          <w:szCs w:val="28"/>
        </w:rPr>
        <w:t xml:space="preserve"> Комментарии по заполнению можно получить у сотрудников Блока закупок.</w:t>
      </w:r>
    </w:p>
    <w:p w14:paraId="77FBA846" w14:textId="36B7C8A7" w:rsidR="00B97540" w:rsidRDefault="00B97540" w:rsidP="00EA75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="00A96922">
        <w:rPr>
          <w:rFonts w:ascii="Times New Roman" w:hAnsi="Times New Roman" w:cs="Times New Roman"/>
          <w:sz w:val="28"/>
          <w:szCs w:val="28"/>
        </w:rPr>
        <w:t>в Договоре отсутствует валютная оговорка (т.е. Договор не является договором в условных единицах)</w:t>
      </w:r>
      <w:r>
        <w:rPr>
          <w:rFonts w:ascii="Times New Roman" w:hAnsi="Times New Roman" w:cs="Times New Roman"/>
          <w:sz w:val="28"/>
          <w:szCs w:val="28"/>
        </w:rPr>
        <w:t xml:space="preserve">, то на листе </w:t>
      </w:r>
      <w:r w:rsidR="00AB42E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НЦ</w:t>
      </w:r>
      <w:r w:rsidR="00AB42E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2E3">
        <w:rPr>
          <w:rFonts w:ascii="Times New Roman" w:hAnsi="Times New Roman" w:cs="Times New Roman"/>
          <w:sz w:val="28"/>
          <w:szCs w:val="28"/>
        </w:rPr>
        <w:t>необходимо за</w:t>
      </w:r>
      <w:r>
        <w:rPr>
          <w:rFonts w:ascii="Times New Roman" w:hAnsi="Times New Roman" w:cs="Times New Roman"/>
          <w:sz w:val="28"/>
          <w:szCs w:val="28"/>
        </w:rPr>
        <w:t>мен</w:t>
      </w:r>
      <w:r w:rsidR="00AB42E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="00AB42E3">
        <w:rPr>
          <w:rFonts w:ascii="Times New Roman" w:hAnsi="Times New Roman" w:cs="Times New Roman"/>
          <w:sz w:val="28"/>
          <w:szCs w:val="28"/>
        </w:rPr>
        <w:t>«</w:t>
      </w:r>
      <w:r w:rsidR="00AB42E3">
        <w:rPr>
          <w:rFonts w:ascii="Times New Roman" w:hAnsi="Times New Roman" w:cs="Times New Roman"/>
          <w:sz w:val="28"/>
          <w:szCs w:val="28"/>
          <w:lang w:val="en-US"/>
        </w:rPr>
        <w:t>USD</w:t>
      </w:r>
      <w:r w:rsidR="00AB42E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рубли, </w:t>
      </w:r>
      <w:r w:rsidR="00AB42E3">
        <w:rPr>
          <w:rFonts w:ascii="Times New Roman" w:hAnsi="Times New Roman" w:cs="Times New Roman"/>
          <w:sz w:val="28"/>
          <w:szCs w:val="28"/>
        </w:rPr>
        <w:t xml:space="preserve">и в ячейках С8 и </w:t>
      </w:r>
      <w:r w:rsidR="00AB42E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AB42E3" w:rsidRPr="005C173A">
        <w:rPr>
          <w:rFonts w:ascii="Times New Roman" w:hAnsi="Times New Roman" w:cs="Times New Roman"/>
          <w:sz w:val="28"/>
          <w:szCs w:val="28"/>
        </w:rPr>
        <w:t>8</w:t>
      </w:r>
      <w:r w:rsidR="00AB42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поставить курс доллара 1, на листе </w:t>
      </w:r>
      <w:r w:rsidR="00AB42E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сравнение</w:t>
      </w:r>
      <w:r w:rsidR="00AB42E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6922">
        <w:rPr>
          <w:rFonts w:ascii="Times New Roman" w:hAnsi="Times New Roman" w:cs="Times New Roman"/>
          <w:sz w:val="28"/>
          <w:szCs w:val="28"/>
        </w:rPr>
        <w:t>не менять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AB42E3">
        <w:rPr>
          <w:rFonts w:ascii="Times New Roman" w:hAnsi="Times New Roman" w:cs="Times New Roman"/>
          <w:sz w:val="28"/>
          <w:szCs w:val="28"/>
        </w:rPr>
        <w:t xml:space="preserve">ячейке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="00A96922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AB42E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 дату формирования</w:t>
      </w:r>
      <w:r w:rsidR="00AB42E3">
        <w:rPr>
          <w:rFonts w:ascii="Times New Roman" w:hAnsi="Times New Roman" w:cs="Times New Roman"/>
          <w:sz w:val="28"/>
          <w:szCs w:val="28"/>
        </w:rPr>
        <w:t xml:space="preserve"> заказа»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B52886" w14:textId="77777777" w:rsidR="00061BCF" w:rsidRDefault="00061BCF" w:rsidP="000517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E08234" w14:textId="77777777" w:rsidR="00EA7528" w:rsidRDefault="00EA752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EF009E3" w14:textId="77777777" w:rsidR="006072F0" w:rsidRDefault="00C25F1A" w:rsidP="006072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Инструкция для</w:t>
      </w:r>
      <w:r w:rsidR="006072F0">
        <w:rPr>
          <w:rFonts w:ascii="Times New Roman" w:hAnsi="Times New Roman" w:cs="Times New Roman"/>
          <w:b/>
          <w:sz w:val="28"/>
          <w:szCs w:val="28"/>
        </w:rPr>
        <w:t xml:space="preserve"> участника закупки п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072F0">
        <w:rPr>
          <w:rFonts w:ascii="Times New Roman" w:hAnsi="Times New Roman" w:cs="Times New Roman"/>
          <w:b/>
          <w:sz w:val="28"/>
          <w:szCs w:val="28"/>
        </w:rPr>
        <w:t xml:space="preserve"> заполнени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6072F0">
        <w:rPr>
          <w:rFonts w:ascii="Times New Roman" w:hAnsi="Times New Roman" w:cs="Times New Roman"/>
          <w:b/>
          <w:sz w:val="28"/>
          <w:szCs w:val="28"/>
        </w:rPr>
        <w:t xml:space="preserve"> файла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C9B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основным и альтернативным ценовыми предложениями</w:t>
      </w:r>
    </w:p>
    <w:p w14:paraId="09B83331" w14:textId="77777777" w:rsidR="00051725" w:rsidRDefault="00051725" w:rsidP="00053E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A909DAA" w14:textId="77777777" w:rsidR="008C65E2" w:rsidRDefault="008C65E2" w:rsidP="00EA75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Сначала </w:t>
      </w:r>
      <w:r w:rsidRPr="008C65E2">
        <w:rPr>
          <w:rFonts w:ascii="Times New Roman" w:hAnsi="Times New Roman" w:cs="Times New Roman"/>
          <w:sz w:val="28"/>
          <w:szCs w:val="28"/>
        </w:rPr>
        <w:t>участник закупки заполняет лист «сравнение» 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затем только в случае, если НМЦ договора </w:t>
      </w:r>
      <w:r w:rsidRPr="00053E26">
        <w:rPr>
          <w:rFonts w:ascii="Times New Roman" w:hAnsi="Times New Roman" w:cs="Times New Roman"/>
          <w:sz w:val="28"/>
          <w:szCs w:val="28"/>
          <w:u w:val="single"/>
        </w:rPr>
        <w:t>формируется из цен нескольких позиций</w:t>
      </w:r>
      <w:r>
        <w:rPr>
          <w:rFonts w:ascii="Times New Roman" w:hAnsi="Times New Roman" w:cs="Times New Roman"/>
          <w:sz w:val="28"/>
          <w:szCs w:val="28"/>
        </w:rPr>
        <w:t>, участник закупки заполняет лист «НЦ»</w:t>
      </w:r>
      <w:r w:rsidR="0071315A">
        <w:rPr>
          <w:rFonts w:ascii="Times New Roman" w:hAnsi="Times New Roman" w:cs="Times New Roman"/>
          <w:sz w:val="28"/>
          <w:szCs w:val="28"/>
        </w:rPr>
        <w:t>.</w:t>
      </w:r>
    </w:p>
    <w:p w14:paraId="18FD6BCF" w14:textId="77777777" w:rsidR="00116217" w:rsidRDefault="00116217" w:rsidP="00EA75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1DB126" w14:textId="77777777" w:rsidR="008C65E2" w:rsidRDefault="005C44B2" w:rsidP="00EA7528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Этап 1. Выбор условий оплаты, которые являются оптимальными для участника закупки,</w:t>
      </w:r>
      <w:r w:rsidR="007131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="0071315A">
        <w:rPr>
          <w:rFonts w:ascii="Times New Roman" w:hAnsi="Times New Roman" w:cs="Times New Roman"/>
          <w:sz w:val="28"/>
          <w:szCs w:val="28"/>
          <w:u w:val="single"/>
        </w:rPr>
        <w:t>лист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71315A">
        <w:rPr>
          <w:rFonts w:ascii="Times New Roman" w:hAnsi="Times New Roman" w:cs="Times New Roman"/>
          <w:sz w:val="28"/>
          <w:szCs w:val="28"/>
          <w:u w:val="single"/>
        </w:rPr>
        <w:t xml:space="preserve"> «сравнение»</w:t>
      </w:r>
    </w:p>
    <w:p w14:paraId="7AAD3F17" w14:textId="5220EB93" w:rsidR="00652CD0" w:rsidRDefault="00FA643A" w:rsidP="00652CD0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закупка проводится для неограниченного круга участников, а не исключительно для субъектов МСП, то на листе «сравнение» в ячейке В8 указано «НЕТ». Если </w:t>
      </w:r>
      <w:r w:rsidR="007A692B">
        <w:rPr>
          <w:rFonts w:ascii="Times New Roman" w:hAnsi="Times New Roman" w:cs="Times New Roman"/>
          <w:sz w:val="28"/>
          <w:szCs w:val="28"/>
        </w:rPr>
        <w:t>участник закупки является субъектом МСП, то</w:t>
      </w:r>
      <w:r w:rsidR="00652CD0" w:rsidRPr="00652CD0">
        <w:rPr>
          <w:rFonts w:ascii="Times New Roman" w:hAnsi="Times New Roman" w:cs="Times New Roman"/>
          <w:sz w:val="28"/>
          <w:szCs w:val="28"/>
        </w:rPr>
        <w:t xml:space="preserve"> </w:t>
      </w:r>
      <w:r w:rsidR="007A692B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652CD0" w:rsidRPr="00652CD0">
        <w:rPr>
          <w:rFonts w:ascii="Times New Roman" w:hAnsi="Times New Roman" w:cs="Times New Roman"/>
          <w:sz w:val="28"/>
          <w:szCs w:val="28"/>
        </w:rPr>
        <w:t xml:space="preserve">в </w:t>
      </w:r>
      <w:r w:rsidR="007A692B">
        <w:rPr>
          <w:rFonts w:ascii="Times New Roman" w:hAnsi="Times New Roman" w:cs="Times New Roman"/>
          <w:sz w:val="28"/>
          <w:szCs w:val="28"/>
        </w:rPr>
        <w:t xml:space="preserve">ячейке </w:t>
      </w:r>
      <w:r w:rsidR="00652CD0" w:rsidRPr="00652CD0">
        <w:rPr>
          <w:rFonts w:ascii="Times New Roman" w:hAnsi="Times New Roman" w:cs="Times New Roman"/>
          <w:sz w:val="28"/>
          <w:szCs w:val="28"/>
        </w:rPr>
        <w:t>В8</w:t>
      </w:r>
      <w:r w:rsidR="007A692B">
        <w:rPr>
          <w:rFonts w:ascii="Times New Roman" w:hAnsi="Times New Roman" w:cs="Times New Roman"/>
          <w:sz w:val="28"/>
          <w:szCs w:val="28"/>
        </w:rPr>
        <w:t xml:space="preserve"> выбрать «ДА»</w:t>
      </w:r>
      <w:r w:rsidR="00652CD0" w:rsidRPr="00652CD0">
        <w:rPr>
          <w:rFonts w:ascii="Times New Roman" w:hAnsi="Times New Roman" w:cs="Times New Roman"/>
          <w:sz w:val="28"/>
          <w:szCs w:val="28"/>
        </w:rPr>
        <w:t xml:space="preserve">, </w:t>
      </w:r>
      <w:r w:rsidR="007A692B">
        <w:rPr>
          <w:rFonts w:ascii="Times New Roman" w:hAnsi="Times New Roman" w:cs="Times New Roman"/>
          <w:sz w:val="28"/>
          <w:szCs w:val="28"/>
        </w:rPr>
        <w:t>а также</w:t>
      </w:r>
      <w:r w:rsidR="00652CD0" w:rsidRPr="00652CD0">
        <w:rPr>
          <w:rFonts w:ascii="Times New Roman" w:hAnsi="Times New Roman" w:cs="Times New Roman"/>
          <w:sz w:val="28"/>
          <w:szCs w:val="28"/>
        </w:rPr>
        <w:t xml:space="preserve"> в </w:t>
      </w:r>
      <w:r w:rsidR="007A692B">
        <w:rPr>
          <w:rFonts w:ascii="Times New Roman" w:hAnsi="Times New Roman" w:cs="Times New Roman"/>
          <w:sz w:val="28"/>
          <w:szCs w:val="28"/>
        </w:rPr>
        <w:t>ячейке В</w:t>
      </w:r>
      <w:r w:rsidR="00652CD0" w:rsidRPr="00652CD0">
        <w:rPr>
          <w:rFonts w:ascii="Times New Roman" w:hAnsi="Times New Roman" w:cs="Times New Roman"/>
          <w:sz w:val="28"/>
          <w:szCs w:val="28"/>
        </w:rPr>
        <w:t>5</w:t>
      </w:r>
      <w:r w:rsidR="007A692B">
        <w:rPr>
          <w:rFonts w:ascii="Times New Roman" w:hAnsi="Times New Roman" w:cs="Times New Roman"/>
          <w:sz w:val="28"/>
          <w:szCs w:val="28"/>
        </w:rPr>
        <w:t xml:space="preserve"> указать срок (9 дней).</w:t>
      </w:r>
    </w:p>
    <w:p w14:paraId="0721ED8D" w14:textId="53478B06" w:rsidR="00677566" w:rsidRDefault="00677566" w:rsidP="00EA7528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Оптимальные для участника закупки условия оплаты указываются в Альтернативном предложении. Условия Альтернативного предложения должны быть более благоприятными для участника чем условия Основного предложения</w:t>
      </w:r>
      <w:r w:rsidR="001522CB">
        <w:rPr>
          <w:rFonts w:ascii="Times New Roman" w:hAnsi="Times New Roman" w:cs="Times New Roman"/>
          <w:sz w:val="28"/>
          <w:szCs w:val="28"/>
        </w:rPr>
        <w:t>, а именно:</w:t>
      </w:r>
    </w:p>
    <w:p w14:paraId="3BA2FF88" w14:textId="77777777" w:rsidR="001522CB" w:rsidRDefault="001522CB" w:rsidP="001522C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аванса – больше чем в Основном предложении, и/или</w:t>
      </w:r>
    </w:p>
    <w:p w14:paraId="7731DEEB" w14:textId="77777777" w:rsidR="001522CB" w:rsidRDefault="001522CB" w:rsidP="001522C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уплаты аванса – меньше чем в Основном предложении, и/или</w:t>
      </w:r>
    </w:p>
    <w:p w14:paraId="4F41C765" w14:textId="77777777" w:rsidR="001522CB" w:rsidRDefault="001522CB" w:rsidP="001522C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промежуточного платежа – больше чем в Основном предложении, и/или;</w:t>
      </w:r>
    </w:p>
    <w:p w14:paraId="298B486E" w14:textId="77777777" w:rsidR="001522CB" w:rsidRDefault="001522CB" w:rsidP="001522C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уплаты промежуточного платежа – меньше чем в Основном предложении, и/или</w:t>
      </w:r>
    </w:p>
    <w:p w14:paraId="5F667C86" w14:textId="77777777" w:rsidR="001522CB" w:rsidRDefault="001522CB" w:rsidP="001522C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уплаты расчета – меньше чем в Основном предложении, и/или</w:t>
      </w:r>
    </w:p>
    <w:p w14:paraId="79C41557" w14:textId="5DD63D5B" w:rsidR="001522CB" w:rsidRPr="001522CB" w:rsidRDefault="001522CB" w:rsidP="001522C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3092D">
        <w:rPr>
          <w:rFonts w:ascii="Times New Roman" w:hAnsi="Times New Roman" w:cs="Times New Roman"/>
          <w:sz w:val="28"/>
          <w:szCs w:val="28"/>
        </w:rPr>
        <w:t>этот пункт применяется только если в проекте Договора есть валютная оговорка</w:t>
      </w:r>
      <w:r>
        <w:rPr>
          <w:rFonts w:ascii="Times New Roman" w:hAnsi="Times New Roman" w:cs="Times New Roman"/>
          <w:sz w:val="28"/>
          <w:szCs w:val="28"/>
        </w:rPr>
        <w:t>) дата фиксации курса пересчета у.е. в рубли – дата оплаты.</w:t>
      </w:r>
    </w:p>
    <w:p w14:paraId="595B8528" w14:textId="77777777" w:rsidR="0071315A" w:rsidRDefault="0071315A" w:rsidP="00EA7528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закупки </w:t>
      </w:r>
      <w:r w:rsidRPr="007151B1">
        <w:rPr>
          <w:rFonts w:ascii="Times New Roman" w:hAnsi="Times New Roman" w:cs="Times New Roman"/>
          <w:sz w:val="28"/>
          <w:szCs w:val="28"/>
          <w:u w:val="single"/>
        </w:rPr>
        <w:t>не изменяет</w:t>
      </w:r>
      <w:r>
        <w:rPr>
          <w:rFonts w:ascii="Times New Roman" w:hAnsi="Times New Roman" w:cs="Times New Roman"/>
          <w:sz w:val="28"/>
          <w:szCs w:val="28"/>
        </w:rPr>
        <w:t xml:space="preserve"> значение в ячейке </w:t>
      </w:r>
      <w:r w:rsidRPr="00753F05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18.</w:t>
      </w:r>
    </w:p>
    <w:p w14:paraId="271030DD" w14:textId="77777777" w:rsidR="0071315A" w:rsidRDefault="0071315A" w:rsidP="00EA7528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закупки вводит значения в ячейки </w:t>
      </w:r>
      <w:r w:rsidRPr="00753F05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16, </w:t>
      </w:r>
      <w:r w:rsidRPr="00753F05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17, </w:t>
      </w:r>
      <w:r w:rsidRPr="00753F05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20, </w:t>
      </w:r>
      <w:r w:rsidRPr="00753F05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21, </w:t>
      </w:r>
      <w:r w:rsidRPr="00753F05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24</w:t>
      </w:r>
      <w:r w:rsidR="005C44B2">
        <w:rPr>
          <w:rFonts w:ascii="Times New Roman" w:hAnsi="Times New Roman" w:cs="Times New Roman"/>
          <w:sz w:val="28"/>
          <w:szCs w:val="28"/>
        </w:rPr>
        <w:t>, которые соответствуют оптимальным для него условиям оплаты</w:t>
      </w:r>
      <w:r>
        <w:rPr>
          <w:rFonts w:ascii="Times New Roman" w:hAnsi="Times New Roman" w:cs="Times New Roman"/>
          <w:sz w:val="28"/>
          <w:szCs w:val="28"/>
        </w:rPr>
        <w:t>. При вводе значений необходимо соблюдать ограничения, указанные в ячейках В4, В5, В6 и В7.</w:t>
      </w:r>
    </w:p>
    <w:p w14:paraId="332F6641" w14:textId="64401DC5" w:rsidR="005C44B2" w:rsidRPr="00AC6532" w:rsidRDefault="007A692B" w:rsidP="00C85CB3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расценки по договору устанавливаются в условных единицах и зависят от курса иностранной валюты, необходимо выбрать нужное </w:t>
      </w:r>
      <w:r w:rsidR="004F7556">
        <w:rPr>
          <w:rFonts w:ascii="Times New Roman" w:hAnsi="Times New Roman" w:cs="Times New Roman"/>
          <w:sz w:val="28"/>
          <w:szCs w:val="28"/>
        </w:rPr>
        <w:t>значение д</w:t>
      </w:r>
      <w:r w:rsidRPr="007A692B">
        <w:rPr>
          <w:rFonts w:ascii="Times New Roman" w:hAnsi="Times New Roman" w:cs="Times New Roman"/>
          <w:sz w:val="28"/>
          <w:szCs w:val="28"/>
        </w:rPr>
        <w:t>ат</w:t>
      </w:r>
      <w:r w:rsidR="004F7556">
        <w:rPr>
          <w:rFonts w:ascii="Times New Roman" w:hAnsi="Times New Roman" w:cs="Times New Roman"/>
          <w:sz w:val="28"/>
          <w:szCs w:val="28"/>
        </w:rPr>
        <w:t>ы</w:t>
      </w:r>
      <w:r w:rsidRPr="007A692B">
        <w:rPr>
          <w:rFonts w:ascii="Times New Roman" w:hAnsi="Times New Roman" w:cs="Times New Roman"/>
          <w:sz w:val="28"/>
          <w:szCs w:val="28"/>
        </w:rPr>
        <w:t xml:space="preserve"> фиксации курса пересчета у.е. в рубли</w:t>
      </w:r>
      <w:r w:rsidR="004F7556">
        <w:rPr>
          <w:rFonts w:ascii="Times New Roman" w:hAnsi="Times New Roman" w:cs="Times New Roman"/>
          <w:sz w:val="28"/>
          <w:szCs w:val="28"/>
        </w:rPr>
        <w:t xml:space="preserve"> в ячейке </w:t>
      </w:r>
      <w:r w:rsidR="004F7556" w:rsidRPr="00C85CB3">
        <w:rPr>
          <w:rFonts w:ascii="Times New Roman" w:hAnsi="Times New Roman" w:cs="Times New Roman"/>
          <w:sz w:val="28"/>
          <w:szCs w:val="28"/>
        </w:rPr>
        <w:t>D</w:t>
      </w:r>
      <w:r w:rsidR="004F7556">
        <w:rPr>
          <w:rFonts w:ascii="Times New Roman" w:hAnsi="Times New Roman" w:cs="Times New Roman"/>
          <w:sz w:val="28"/>
          <w:szCs w:val="28"/>
        </w:rPr>
        <w:t>25. Если расценки по договору зафиксированы в рублях и не зависят от курса иностранной валюты в рублях</w:t>
      </w:r>
      <w:r w:rsidR="003B5698">
        <w:rPr>
          <w:rFonts w:ascii="Times New Roman" w:hAnsi="Times New Roman" w:cs="Times New Roman"/>
          <w:sz w:val="28"/>
          <w:szCs w:val="28"/>
        </w:rPr>
        <w:t xml:space="preserve">, то в ячейке </w:t>
      </w:r>
      <w:r w:rsidR="003B5698" w:rsidRPr="00C85CB3">
        <w:rPr>
          <w:rFonts w:ascii="Times New Roman" w:hAnsi="Times New Roman" w:cs="Times New Roman"/>
          <w:sz w:val="28"/>
          <w:szCs w:val="28"/>
        </w:rPr>
        <w:t>D</w:t>
      </w:r>
      <w:r w:rsidR="003B5698">
        <w:rPr>
          <w:rFonts w:ascii="Times New Roman" w:hAnsi="Times New Roman" w:cs="Times New Roman"/>
          <w:sz w:val="28"/>
          <w:szCs w:val="28"/>
        </w:rPr>
        <w:t>25</w:t>
      </w:r>
      <w:r w:rsidR="00B91D08">
        <w:rPr>
          <w:rFonts w:ascii="Times New Roman" w:hAnsi="Times New Roman" w:cs="Times New Roman"/>
          <w:sz w:val="28"/>
          <w:szCs w:val="28"/>
        </w:rPr>
        <w:t xml:space="preserve"> </w:t>
      </w:r>
      <w:r w:rsidR="00C85CB3" w:rsidRPr="00C85CB3">
        <w:rPr>
          <w:rFonts w:ascii="Times New Roman" w:hAnsi="Times New Roman" w:cs="Times New Roman"/>
          <w:sz w:val="28"/>
          <w:szCs w:val="28"/>
        </w:rPr>
        <w:t>значение «на дату формирования заказа»</w:t>
      </w:r>
      <w:r w:rsidR="00C85CB3">
        <w:rPr>
          <w:rFonts w:ascii="Times New Roman" w:hAnsi="Times New Roman" w:cs="Times New Roman"/>
          <w:sz w:val="28"/>
          <w:szCs w:val="28"/>
        </w:rPr>
        <w:t xml:space="preserve"> не изменяется</w:t>
      </w:r>
      <w:r w:rsidR="005C44B2">
        <w:rPr>
          <w:rFonts w:ascii="Times New Roman" w:hAnsi="Times New Roman" w:cs="Times New Roman"/>
          <w:sz w:val="28"/>
          <w:szCs w:val="28"/>
        </w:rPr>
        <w:t>.</w:t>
      </w:r>
    </w:p>
    <w:p w14:paraId="7214EE68" w14:textId="77777777" w:rsidR="00160BC0" w:rsidRDefault="00160BC0" w:rsidP="00EA7528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728888" w14:textId="6A409925" w:rsidR="0071315A" w:rsidRDefault="0071315A" w:rsidP="00EA7528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нарушении установленных </w:t>
      </w:r>
      <w:r w:rsidR="00985BB6">
        <w:rPr>
          <w:rFonts w:ascii="Times New Roman" w:hAnsi="Times New Roman" w:cs="Times New Roman"/>
          <w:sz w:val="28"/>
          <w:szCs w:val="28"/>
        </w:rPr>
        <w:t>Обществ</w:t>
      </w:r>
      <w:r w:rsidR="0068229D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 xml:space="preserve">ограничений в ячейках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F7CDE">
        <w:rPr>
          <w:rFonts w:ascii="Times New Roman" w:hAnsi="Times New Roman" w:cs="Times New Roman"/>
          <w:sz w:val="28"/>
          <w:szCs w:val="28"/>
        </w:rPr>
        <w:t xml:space="preserve">16,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F7CDE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F7CD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вместо значения «ОК» появляется значение «исправить!!!».</w:t>
      </w:r>
    </w:p>
    <w:p w14:paraId="10EC96BC" w14:textId="77777777" w:rsidR="00D610E3" w:rsidRDefault="00D610E3" w:rsidP="00EA7528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5F6F28" w14:textId="4C341B60" w:rsidR="00C82071" w:rsidRDefault="00C82071" w:rsidP="00EA7528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382898" w14:textId="77777777" w:rsidR="00C82071" w:rsidRDefault="00C82071" w:rsidP="00EA7528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7A51F7" w14:textId="77777777" w:rsidR="005C44B2" w:rsidRDefault="005C44B2" w:rsidP="00EA7528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10E3">
        <w:rPr>
          <w:rFonts w:ascii="Times New Roman" w:hAnsi="Times New Roman" w:cs="Times New Roman"/>
          <w:sz w:val="28"/>
          <w:szCs w:val="28"/>
          <w:u w:val="single"/>
        </w:rPr>
        <w:t xml:space="preserve">Этап 2. </w:t>
      </w:r>
      <w:r w:rsidR="00311B49">
        <w:rPr>
          <w:rFonts w:ascii="Times New Roman" w:hAnsi="Times New Roman" w:cs="Times New Roman"/>
          <w:sz w:val="28"/>
          <w:szCs w:val="28"/>
          <w:u w:val="single"/>
        </w:rPr>
        <w:t>Формирова</w:t>
      </w:r>
      <w:r w:rsidRPr="00D610E3">
        <w:rPr>
          <w:rFonts w:ascii="Times New Roman" w:hAnsi="Times New Roman" w:cs="Times New Roman"/>
          <w:sz w:val="28"/>
          <w:szCs w:val="28"/>
          <w:u w:val="single"/>
        </w:rPr>
        <w:t xml:space="preserve">ние </w:t>
      </w:r>
      <w:r w:rsidR="000A2B1D">
        <w:rPr>
          <w:rFonts w:ascii="Times New Roman" w:hAnsi="Times New Roman" w:cs="Times New Roman"/>
          <w:sz w:val="28"/>
          <w:szCs w:val="28"/>
          <w:u w:val="single"/>
        </w:rPr>
        <w:t>Цены</w:t>
      </w:r>
      <w:r w:rsidRPr="00D610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610E3" w:rsidRPr="00D610E3">
        <w:rPr>
          <w:rFonts w:ascii="Times New Roman" w:hAnsi="Times New Roman" w:cs="Times New Roman"/>
          <w:sz w:val="28"/>
          <w:szCs w:val="28"/>
          <w:u w:val="single"/>
        </w:rPr>
        <w:t xml:space="preserve">для </w:t>
      </w:r>
      <w:r w:rsidRPr="00D610E3">
        <w:rPr>
          <w:rFonts w:ascii="Times New Roman" w:hAnsi="Times New Roman" w:cs="Times New Roman"/>
          <w:sz w:val="28"/>
          <w:szCs w:val="28"/>
          <w:u w:val="single"/>
        </w:rPr>
        <w:t xml:space="preserve">основного </w:t>
      </w:r>
      <w:r w:rsidR="00D610E3" w:rsidRPr="00D610E3">
        <w:rPr>
          <w:rFonts w:ascii="Times New Roman" w:hAnsi="Times New Roman" w:cs="Times New Roman"/>
          <w:sz w:val="28"/>
          <w:szCs w:val="28"/>
          <w:u w:val="single"/>
        </w:rPr>
        <w:t xml:space="preserve">и альтернативного </w:t>
      </w:r>
      <w:r w:rsidRPr="00D610E3">
        <w:rPr>
          <w:rFonts w:ascii="Times New Roman" w:hAnsi="Times New Roman" w:cs="Times New Roman"/>
          <w:sz w:val="28"/>
          <w:szCs w:val="28"/>
          <w:u w:val="single"/>
        </w:rPr>
        <w:t>предложени</w:t>
      </w:r>
      <w:r w:rsidR="00D610E3" w:rsidRPr="00D610E3">
        <w:rPr>
          <w:rFonts w:ascii="Times New Roman" w:hAnsi="Times New Roman" w:cs="Times New Roman"/>
          <w:sz w:val="28"/>
          <w:szCs w:val="28"/>
          <w:u w:val="single"/>
        </w:rPr>
        <w:t>й</w:t>
      </w:r>
    </w:p>
    <w:p w14:paraId="43A76F96" w14:textId="77777777" w:rsidR="00347171" w:rsidRPr="00347171" w:rsidRDefault="000A2B1D" w:rsidP="00EA75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</w:t>
      </w:r>
      <w:r w:rsidR="00347171" w:rsidRPr="00347171">
        <w:rPr>
          <w:rFonts w:ascii="Times New Roman" w:hAnsi="Times New Roman" w:cs="Times New Roman"/>
          <w:sz w:val="28"/>
          <w:szCs w:val="28"/>
        </w:rPr>
        <w:t xml:space="preserve"> – это та цена, которая будет указана в договоре в с</w:t>
      </w:r>
      <w:r w:rsidR="00347171">
        <w:rPr>
          <w:rFonts w:ascii="Times New Roman" w:hAnsi="Times New Roman" w:cs="Times New Roman"/>
          <w:sz w:val="28"/>
          <w:szCs w:val="28"/>
        </w:rPr>
        <w:t>л</w:t>
      </w:r>
      <w:r w:rsidR="00347171" w:rsidRPr="00347171">
        <w:rPr>
          <w:rFonts w:ascii="Times New Roman" w:hAnsi="Times New Roman" w:cs="Times New Roman"/>
          <w:sz w:val="28"/>
          <w:szCs w:val="28"/>
        </w:rPr>
        <w:t>учае, если участник</w:t>
      </w:r>
      <w:r w:rsidR="00347171">
        <w:rPr>
          <w:rFonts w:ascii="Times New Roman" w:hAnsi="Times New Roman" w:cs="Times New Roman"/>
          <w:sz w:val="28"/>
          <w:szCs w:val="28"/>
        </w:rPr>
        <w:t xml:space="preserve"> закупки будет признан победителем.</w:t>
      </w:r>
    </w:p>
    <w:p w14:paraId="097094D4" w14:textId="77777777" w:rsidR="00D610E3" w:rsidRDefault="00D610E3" w:rsidP="00EA7528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="000A2B1D">
        <w:rPr>
          <w:rFonts w:ascii="Times New Roman" w:hAnsi="Times New Roman" w:cs="Times New Roman"/>
          <w:sz w:val="28"/>
          <w:szCs w:val="28"/>
        </w:rPr>
        <w:t>Цена</w:t>
      </w:r>
      <w:r>
        <w:rPr>
          <w:rFonts w:ascii="Times New Roman" w:hAnsi="Times New Roman" w:cs="Times New Roman"/>
          <w:sz w:val="28"/>
          <w:szCs w:val="28"/>
        </w:rPr>
        <w:t xml:space="preserve"> формируется из цены единственной позиции, то участник закупки может</w:t>
      </w:r>
    </w:p>
    <w:p w14:paraId="3F0A397F" w14:textId="77777777" w:rsidR="00D610E3" w:rsidRDefault="00BD2073" w:rsidP="00EA752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листе «сравнение» </w:t>
      </w:r>
      <w:r w:rsidR="00D610E3" w:rsidRPr="00D610E3">
        <w:rPr>
          <w:rFonts w:ascii="Times New Roman" w:hAnsi="Times New Roman" w:cs="Times New Roman"/>
          <w:sz w:val="28"/>
          <w:szCs w:val="28"/>
        </w:rPr>
        <w:t xml:space="preserve">ввести </w:t>
      </w:r>
      <w:r w:rsidR="000A2B1D">
        <w:rPr>
          <w:rFonts w:ascii="Times New Roman" w:hAnsi="Times New Roman" w:cs="Times New Roman"/>
          <w:sz w:val="28"/>
          <w:szCs w:val="28"/>
        </w:rPr>
        <w:t>Цену</w:t>
      </w:r>
      <w:r w:rsidR="00D610E3">
        <w:rPr>
          <w:rFonts w:ascii="Times New Roman" w:hAnsi="Times New Roman" w:cs="Times New Roman"/>
          <w:sz w:val="28"/>
          <w:szCs w:val="28"/>
        </w:rPr>
        <w:t xml:space="preserve"> основного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(далее –Ц-О) </w:t>
      </w:r>
      <w:r w:rsidR="00D610E3">
        <w:rPr>
          <w:rFonts w:ascii="Times New Roman" w:hAnsi="Times New Roman" w:cs="Times New Roman"/>
          <w:sz w:val="28"/>
          <w:szCs w:val="28"/>
        </w:rPr>
        <w:t xml:space="preserve">в ячейку В14, а </w:t>
      </w:r>
      <w:r w:rsidR="000A2B1D">
        <w:rPr>
          <w:rFonts w:ascii="Times New Roman" w:hAnsi="Times New Roman" w:cs="Times New Roman"/>
          <w:sz w:val="28"/>
          <w:szCs w:val="28"/>
        </w:rPr>
        <w:t>Цену</w:t>
      </w:r>
      <w:r w:rsidR="00D610E3">
        <w:rPr>
          <w:rFonts w:ascii="Times New Roman" w:hAnsi="Times New Roman" w:cs="Times New Roman"/>
          <w:sz w:val="28"/>
          <w:szCs w:val="28"/>
        </w:rPr>
        <w:t xml:space="preserve"> альтернативного ценового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(далее –Ц-А) </w:t>
      </w:r>
      <w:r w:rsidR="00D610E3">
        <w:rPr>
          <w:rFonts w:ascii="Times New Roman" w:hAnsi="Times New Roman" w:cs="Times New Roman"/>
          <w:sz w:val="28"/>
          <w:szCs w:val="28"/>
        </w:rPr>
        <w:t xml:space="preserve">в ячейку </w:t>
      </w:r>
      <w:r w:rsidR="00D610E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610E3">
        <w:rPr>
          <w:rFonts w:ascii="Times New Roman" w:hAnsi="Times New Roman" w:cs="Times New Roman"/>
          <w:sz w:val="28"/>
          <w:szCs w:val="28"/>
        </w:rPr>
        <w:t>14</w:t>
      </w:r>
    </w:p>
    <w:p w14:paraId="064C849F" w14:textId="77777777" w:rsidR="00D610E3" w:rsidRPr="00D610E3" w:rsidRDefault="00D610E3" w:rsidP="00EA752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610E3">
        <w:rPr>
          <w:rFonts w:ascii="Times New Roman" w:hAnsi="Times New Roman" w:cs="Times New Roman"/>
          <w:sz w:val="28"/>
          <w:szCs w:val="28"/>
        </w:rPr>
        <w:t>или</w:t>
      </w:r>
    </w:p>
    <w:p w14:paraId="4088862D" w14:textId="77777777" w:rsidR="00D610E3" w:rsidRPr="00D610E3" w:rsidRDefault="00BD2073" w:rsidP="00EA752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листе «НЦ» заполнить только одну строку.</w:t>
      </w:r>
    </w:p>
    <w:p w14:paraId="509051F3" w14:textId="77777777" w:rsidR="005C44B2" w:rsidRDefault="005C44B2" w:rsidP="00EA7528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073">
        <w:rPr>
          <w:rFonts w:ascii="Times New Roman" w:hAnsi="Times New Roman" w:cs="Times New Roman"/>
          <w:sz w:val="28"/>
          <w:szCs w:val="28"/>
        </w:rPr>
        <w:t xml:space="preserve">Если </w:t>
      </w:r>
      <w:r w:rsidR="00BD2073">
        <w:rPr>
          <w:rFonts w:ascii="Times New Roman" w:hAnsi="Times New Roman" w:cs="Times New Roman"/>
          <w:sz w:val="28"/>
          <w:szCs w:val="28"/>
        </w:rPr>
        <w:t xml:space="preserve">на листе «сравнение» </w:t>
      </w:r>
      <w:r w:rsidR="000A2B1D">
        <w:rPr>
          <w:rFonts w:ascii="Times New Roman" w:hAnsi="Times New Roman" w:cs="Times New Roman"/>
          <w:sz w:val="28"/>
          <w:szCs w:val="28"/>
        </w:rPr>
        <w:t>Цена</w:t>
      </w:r>
      <w:r w:rsidRPr="00BD2073">
        <w:rPr>
          <w:rFonts w:ascii="Times New Roman" w:hAnsi="Times New Roman" w:cs="Times New Roman"/>
          <w:sz w:val="28"/>
          <w:szCs w:val="28"/>
        </w:rPr>
        <w:t xml:space="preserve"> формируется из цен нескольких позиций</w:t>
      </w:r>
      <w:r>
        <w:rPr>
          <w:rFonts w:ascii="Times New Roman" w:hAnsi="Times New Roman" w:cs="Times New Roman"/>
          <w:sz w:val="28"/>
          <w:szCs w:val="28"/>
        </w:rPr>
        <w:t xml:space="preserve">, то </w:t>
      </w:r>
      <w:r w:rsidR="00BD2073">
        <w:rPr>
          <w:rFonts w:ascii="Times New Roman" w:hAnsi="Times New Roman" w:cs="Times New Roman"/>
          <w:sz w:val="28"/>
          <w:szCs w:val="28"/>
        </w:rPr>
        <w:t xml:space="preserve">значения Ц-О (ячейка В14) и Ц-А (ячейка </w:t>
      </w:r>
      <w:r w:rsidR="00BD207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D2073" w:rsidRPr="00BD2073">
        <w:rPr>
          <w:rFonts w:ascii="Times New Roman" w:hAnsi="Times New Roman" w:cs="Times New Roman"/>
          <w:sz w:val="28"/>
          <w:szCs w:val="28"/>
        </w:rPr>
        <w:t>14</w:t>
      </w:r>
      <w:r w:rsidR="00BD2073">
        <w:rPr>
          <w:rFonts w:ascii="Times New Roman" w:hAnsi="Times New Roman" w:cs="Times New Roman"/>
          <w:sz w:val="28"/>
          <w:szCs w:val="28"/>
        </w:rPr>
        <w:t xml:space="preserve">) в ячейках рассчитываются автоматически на </w:t>
      </w:r>
      <w:r w:rsidR="008F629E">
        <w:rPr>
          <w:rFonts w:ascii="Times New Roman" w:hAnsi="Times New Roman" w:cs="Times New Roman"/>
          <w:sz w:val="28"/>
          <w:szCs w:val="28"/>
        </w:rPr>
        <w:t>ос</w:t>
      </w:r>
      <w:r w:rsidR="00BD2073">
        <w:rPr>
          <w:rFonts w:ascii="Times New Roman" w:hAnsi="Times New Roman" w:cs="Times New Roman"/>
          <w:sz w:val="28"/>
          <w:szCs w:val="28"/>
        </w:rPr>
        <w:t>новании данных, которые участник закупки должен ввести на листе «НЦ».</w:t>
      </w:r>
    </w:p>
    <w:p w14:paraId="4BA4BCCE" w14:textId="77777777" w:rsidR="005C44B2" w:rsidRPr="00BD2073" w:rsidRDefault="005C44B2" w:rsidP="00EA7528">
      <w:pPr>
        <w:pStyle w:val="a3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073">
        <w:rPr>
          <w:rFonts w:ascii="Times New Roman" w:hAnsi="Times New Roman" w:cs="Times New Roman"/>
          <w:sz w:val="28"/>
          <w:szCs w:val="28"/>
        </w:rPr>
        <w:t>На листе «НЦ» участнику закупки необходимо заполнить все ячейки, выделенные голубой заливкой</w:t>
      </w:r>
      <w:r w:rsidR="00A24717">
        <w:rPr>
          <w:rFonts w:ascii="Times New Roman" w:hAnsi="Times New Roman" w:cs="Times New Roman"/>
          <w:sz w:val="28"/>
          <w:szCs w:val="28"/>
        </w:rPr>
        <w:t>,</w:t>
      </w:r>
      <w:r w:rsidRPr="00BD2073">
        <w:rPr>
          <w:rFonts w:ascii="Times New Roman" w:hAnsi="Times New Roman" w:cs="Times New Roman"/>
          <w:sz w:val="28"/>
          <w:szCs w:val="28"/>
        </w:rPr>
        <w:t xml:space="preserve"> для всех позиций, предлагаемых в составе лота.</w:t>
      </w:r>
    </w:p>
    <w:p w14:paraId="09EC0966" w14:textId="77777777" w:rsidR="005C44B2" w:rsidRPr="00053E26" w:rsidRDefault="005C44B2" w:rsidP="00EA75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53E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столбцах «</w:t>
      </w:r>
      <w:r w:rsidRPr="00053E26">
        <w:rPr>
          <w:rFonts w:ascii="Times New Roman" w:hAnsi="Times New Roman" w:cs="Times New Roman"/>
          <w:sz w:val="28"/>
          <w:szCs w:val="28"/>
        </w:rPr>
        <w:t>Процент скидки от НМЦ, %</w:t>
      </w:r>
      <w:r>
        <w:rPr>
          <w:rFonts w:ascii="Times New Roman" w:hAnsi="Times New Roman" w:cs="Times New Roman"/>
          <w:sz w:val="28"/>
          <w:szCs w:val="28"/>
        </w:rPr>
        <w:t xml:space="preserve">» (столбец </w:t>
      </w:r>
      <w:r>
        <w:rPr>
          <w:rFonts w:ascii="Times New Roman" w:hAnsi="Times New Roman" w:cs="Times New Roman"/>
          <w:sz w:val="28"/>
          <w:szCs w:val="28"/>
          <w:lang w:val="en-US"/>
        </w:rPr>
        <w:t>AJ</w:t>
      </w:r>
      <w:r>
        <w:rPr>
          <w:rFonts w:ascii="Times New Roman" w:hAnsi="Times New Roman" w:cs="Times New Roman"/>
          <w:sz w:val="28"/>
          <w:szCs w:val="28"/>
        </w:rPr>
        <w:t>) и</w:t>
      </w:r>
      <w:r w:rsidRPr="00053E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3E26">
        <w:rPr>
          <w:rFonts w:ascii="Times New Roman" w:hAnsi="Times New Roman" w:cs="Times New Roman"/>
          <w:sz w:val="28"/>
          <w:szCs w:val="28"/>
        </w:rPr>
        <w:t>Процент скидки от НМЦ, % (альтернативное предложение)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3E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(столбец </w:t>
      </w:r>
      <w:r>
        <w:rPr>
          <w:rFonts w:ascii="Times New Roman" w:hAnsi="Times New Roman" w:cs="Times New Roman"/>
          <w:sz w:val="28"/>
          <w:szCs w:val="28"/>
          <w:lang w:val="en-US"/>
        </w:rPr>
        <w:t>AL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53E26">
        <w:rPr>
          <w:rFonts w:ascii="Times New Roman" w:hAnsi="Times New Roman" w:cs="Times New Roman"/>
          <w:sz w:val="28"/>
          <w:szCs w:val="28"/>
        </w:rPr>
        <w:t xml:space="preserve"> участник </w:t>
      </w:r>
      <w:r>
        <w:rPr>
          <w:rFonts w:ascii="Times New Roman" w:hAnsi="Times New Roman" w:cs="Times New Roman"/>
          <w:sz w:val="28"/>
          <w:szCs w:val="28"/>
        </w:rPr>
        <w:t xml:space="preserve">закупки </w:t>
      </w:r>
      <w:r w:rsidRPr="00053E26">
        <w:rPr>
          <w:rFonts w:ascii="Times New Roman" w:hAnsi="Times New Roman" w:cs="Times New Roman"/>
          <w:sz w:val="28"/>
          <w:szCs w:val="28"/>
        </w:rPr>
        <w:t xml:space="preserve">указывает </w:t>
      </w:r>
      <w:r w:rsidRPr="00510846">
        <w:rPr>
          <w:rFonts w:ascii="Times New Roman" w:hAnsi="Times New Roman" w:cs="Times New Roman"/>
          <w:sz w:val="28"/>
          <w:szCs w:val="28"/>
          <w:u w:val="single"/>
        </w:rPr>
        <w:t>для каждой позиции</w:t>
      </w:r>
      <w:r w:rsidRPr="00053E26">
        <w:rPr>
          <w:rFonts w:ascii="Times New Roman" w:hAnsi="Times New Roman" w:cs="Times New Roman"/>
          <w:sz w:val="28"/>
          <w:szCs w:val="28"/>
        </w:rPr>
        <w:t xml:space="preserve"> пре</w:t>
      </w:r>
      <w:r>
        <w:rPr>
          <w:rFonts w:ascii="Times New Roman" w:hAnsi="Times New Roman" w:cs="Times New Roman"/>
          <w:sz w:val="28"/>
          <w:szCs w:val="28"/>
        </w:rPr>
        <w:t xml:space="preserve">длагаемый размер скидки от "НМЦ», указанной в столбце </w:t>
      </w:r>
      <w:r>
        <w:rPr>
          <w:rFonts w:ascii="Times New Roman" w:hAnsi="Times New Roman" w:cs="Times New Roman"/>
          <w:sz w:val="28"/>
          <w:szCs w:val="28"/>
          <w:lang w:val="en-US"/>
        </w:rPr>
        <w:t>AI</w:t>
      </w:r>
      <w:r w:rsidRPr="00053E2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F314A5F" w14:textId="77777777" w:rsidR="005C44B2" w:rsidRDefault="005C44B2" w:rsidP="00EA75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заполнения листа «НЦ» на листе «сравнение» </w:t>
      </w:r>
      <w:r w:rsidR="008F629E">
        <w:rPr>
          <w:rFonts w:ascii="Times New Roman" w:hAnsi="Times New Roman" w:cs="Times New Roman"/>
          <w:sz w:val="28"/>
          <w:szCs w:val="28"/>
        </w:rPr>
        <w:t xml:space="preserve">автоматически рассчитываются </w:t>
      </w:r>
      <w:r w:rsidR="000A2B1D">
        <w:rPr>
          <w:rFonts w:ascii="Times New Roman" w:hAnsi="Times New Roman" w:cs="Times New Roman"/>
          <w:sz w:val="28"/>
          <w:szCs w:val="28"/>
        </w:rPr>
        <w:t>Ц-</w:t>
      </w:r>
      <w:r w:rsidR="008F629E">
        <w:rPr>
          <w:rFonts w:ascii="Times New Roman" w:hAnsi="Times New Roman" w:cs="Times New Roman"/>
          <w:sz w:val="28"/>
          <w:szCs w:val="28"/>
        </w:rPr>
        <w:t xml:space="preserve">О (ячейка В14) и </w:t>
      </w:r>
      <w:r w:rsidR="000A2B1D">
        <w:rPr>
          <w:rFonts w:ascii="Times New Roman" w:hAnsi="Times New Roman" w:cs="Times New Roman"/>
          <w:sz w:val="28"/>
          <w:szCs w:val="28"/>
        </w:rPr>
        <w:t>Ц-</w:t>
      </w:r>
      <w:r w:rsidR="008F629E">
        <w:rPr>
          <w:rFonts w:ascii="Times New Roman" w:hAnsi="Times New Roman" w:cs="Times New Roman"/>
          <w:sz w:val="28"/>
          <w:szCs w:val="28"/>
        </w:rPr>
        <w:t>А (ячейка</w:t>
      </w:r>
      <w:r w:rsidR="008F629E" w:rsidRPr="008F629E">
        <w:rPr>
          <w:rFonts w:ascii="Times New Roman" w:hAnsi="Times New Roman" w:cs="Times New Roman"/>
          <w:sz w:val="28"/>
          <w:szCs w:val="28"/>
        </w:rPr>
        <w:t xml:space="preserve"> </w:t>
      </w:r>
      <w:r w:rsidR="008F629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8F629E" w:rsidRPr="008F629E">
        <w:rPr>
          <w:rFonts w:ascii="Times New Roman" w:hAnsi="Times New Roman" w:cs="Times New Roman"/>
          <w:sz w:val="28"/>
          <w:szCs w:val="28"/>
        </w:rPr>
        <w:t>14)</w:t>
      </w:r>
      <w:r w:rsidR="008F629E">
        <w:rPr>
          <w:rFonts w:ascii="Times New Roman" w:hAnsi="Times New Roman" w:cs="Times New Roman"/>
          <w:sz w:val="28"/>
          <w:szCs w:val="28"/>
        </w:rPr>
        <w:t>.</w:t>
      </w:r>
    </w:p>
    <w:p w14:paraId="60FF00D1" w14:textId="77777777" w:rsidR="005C44B2" w:rsidRDefault="005C44B2" w:rsidP="00EA7528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CF37C1" w14:textId="77777777" w:rsidR="00FC5C66" w:rsidRDefault="00FC5C66" w:rsidP="00EA7528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759ABB2E" w14:textId="77777777" w:rsidR="00C33DC6" w:rsidRDefault="00C33DC6" w:rsidP="00EA7528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10E3">
        <w:rPr>
          <w:rFonts w:ascii="Times New Roman" w:hAnsi="Times New Roman" w:cs="Times New Roman"/>
          <w:sz w:val="28"/>
          <w:szCs w:val="28"/>
          <w:u w:val="single"/>
        </w:rPr>
        <w:t xml:space="preserve">Этап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D610E3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Подбор участником закупки параметров альтернативного предложения, определение окончательного значения </w:t>
      </w:r>
      <w:r w:rsidR="000A2B1D">
        <w:rPr>
          <w:rFonts w:ascii="Times New Roman" w:hAnsi="Times New Roman" w:cs="Times New Roman"/>
          <w:sz w:val="28"/>
          <w:szCs w:val="28"/>
          <w:u w:val="single"/>
        </w:rPr>
        <w:t>Ц-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</w:p>
    <w:p w14:paraId="4C0BCC45" w14:textId="77777777" w:rsidR="00687AFE" w:rsidRPr="00083795" w:rsidRDefault="00687AFE" w:rsidP="00EA7528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7BA856F1" w14:textId="6EC7F1B4" w:rsidR="00B12F6A" w:rsidRDefault="00E32484" w:rsidP="00EA7528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DC6">
        <w:rPr>
          <w:rFonts w:ascii="Times New Roman" w:hAnsi="Times New Roman" w:cs="Times New Roman"/>
          <w:sz w:val="28"/>
          <w:szCs w:val="28"/>
        </w:rPr>
        <w:t>В ячейках</w:t>
      </w:r>
      <w:r w:rsidR="00B12F6A" w:rsidRPr="00C33DC6">
        <w:rPr>
          <w:rFonts w:ascii="Times New Roman" w:hAnsi="Times New Roman" w:cs="Times New Roman"/>
          <w:sz w:val="28"/>
          <w:szCs w:val="28"/>
        </w:rPr>
        <w:t xml:space="preserve"> </w:t>
      </w:r>
      <w:r w:rsidR="00B12F6A" w:rsidRPr="00C33DC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82ACD">
        <w:rPr>
          <w:rFonts w:ascii="Times New Roman" w:hAnsi="Times New Roman" w:cs="Times New Roman"/>
          <w:sz w:val="28"/>
          <w:szCs w:val="28"/>
        </w:rPr>
        <w:t>30</w:t>
      </w:r>
      <w:r w:rsidR="00B12F6A" w:rsidRPr="00C33DC6">
        <w:rPr>
          <w:rFonts w:ascii="Times New Roman" w:hAnsi="Times New Roman" w:cs="Times New Roman"/>
          <w:sz w:val="28"/>
          <w:szCs w:val="28"/>
        </w:rPr>
        <w:t>-</w:t>
      </w:r>
      <w:r w:rsidR="00B12F6A" w:rsidRPr="00C33DC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82ACD">
        <w:rPr>
          <w:rFonts w:ascii="Times New Roman" w:hAnsi="Times New Roman" w:cs="Times New Roman"/>
          <w:sz w:val="28"/>
          <w:szCs w:val="28"/>
        </w:rPr>
        <w:t>3</w:t>
      </w:r>
      <w:r w:rsidR="000F0E74" w:rsidRPr="00C33DC6">
        <w:rPr>
          <w:rFonts w:ascii="Times New Roman" w:hAnsi="Times New Roman" w:cs="Times New Roman"/>
          <w:sz w:val="28"/>
          <w:szCs w:val="28"/>
        </w:rPr>
        <w:t>4</w:t>
      </w:r>
      <w:r w:rsidR="00AE2919">
        <w:rPr>
          <w:rFonts w:ascii="Times New Roman" w:hAnsi="Times New Roman" w:cs="Times New Roman"/>
          <w:sz w:val="28"/>
          <w:szCs w:val="28"/>
        </w:rPr>
        <w:t xml:space="preserve"> автоматически рассчитываю</w:t>
      </w:r>
      <w:r w:rsidR="00B12F6A" w:rsidRPr="00C33DC6">
        <w:rPr>
          <w:rFonts w:ascii="Times New Roman" w:hAnsi="Times New Roman" w:cs="Times New Roman"/>
          <w:sz w:val="28"/>
          <w:szCs w:val="28"/>
        </w:rPr>
        <w:t>тся сумм</w:t>
      </w:r>
      <w:r w:rsidR="00782ACD">
        <w:rPr>
          <w:rFonts w:ascii="Times New Roman" w:hAnsi="Times New Roman" w:cs="Times New Roman"/>
          <w:sz w:val="28"/>
          <w:szCs w:val="28"/>
        </w:rPr>
        <w:t xml:space="preserve">ы увеличения </w:t>
      </w:r>
      <w:r w:rsidR="00AE2919">
        <w:rPr>
          <w:rFonts w:ascii="Times New Roman" w:hAnsi="Times New Roman" w:cs="Times New Roman"/>
          <w:sz w:val="28"/>
          <w:szCs w:val="28"/>
        </w:rPr>
        <w:t xml:space="preserve">приведенной цены альтернативного предложения (далее – </w:t>
      </w:r>
      <w:r w:rsidR="00782ACD">
        <w:rPr>
          <w:rFonts w:ascii="Times New Roman" w:hAnsi="Times New Roman" w:cs="Times New Roman"/>
          <w:sz w:val="28"/>
          <w:szCs w:val="28"/>
        </w:rPr>
        <w:t>ПЦ-А</w:t>
      </w:r>
      <w:r w:rsidR="00AE2919">
        <w:rPr>
          <w:rFonts w:ascii="Times New Roman" w:hAnsi="Times New Roman" w:cs="Times New Roman"/>
          <w:sz w:val="28"/>
          <w:szCs w:val="28"/>
        </w:rPr>
        <w:t>)</w:t>
      </w:r>
      <w:r w:rsidR="00782ACD">
        <w:rPr>
          <w:rFonts w:ascii="Times New Roman" w:hAnsi="Times New Roman" w:cs="Times New Roman"/>
          <w:sz w:val="28"/>
          <w:szCs w:val="28"/>
        </w:rPr>
        <w:t xml:space="preserve"> по сравнению с </w:t>
      </w:r>
      <w:r w:rsidR="00AE2919">
        <w:rPr>
          <w:rFonts w:ascii="Times New Roman" w:hAnsi="Times New Roman" w:cs="Times New Roman"/>
          <w:sz w:val="28"/>
          <w:szCs w:val="28"/>
        </w:rPr>
        <w:t xml:space="preserve">приведенной ценой основного предложения (далее – </w:t>
      </w:r>
      <w:r w:rsidR="00782ACD">
        <w:rPr>
          <w:rFonts w:ascii="Times New Roman" w:hAnsi="Times New Roman" w:cs="Times New Roman"/>
          <w:sz w:val="28"/>
          <w:szCs w:val="28"/>
        </w:rPr>
        <w:t>ПЦ-О</w:t>
      </w:r>
      <w:r w:rsidR="00AE2919">
        <w:rPr>
          <w:rFonts w:ascii="Times New Roman" w:hAnsi="Times New Roman" w:cs="Times New Roman"/>
          <w:sz w:val="28"/>
          <w:szCs w:val="28"/>
        </w:rPr>
        <w:t>)</w:t>
      </w:r>
      <w:r w:rsidR="00782ACD">
        <w:rPr>
          <w:rFonts w:ascii="Times New Roman" w:hAnsi="Times New Roman" w:cs="Times New Roman"/>
          <w:sz w:val="28"/>
          <w:szCs w:val="28"/>
        </w:rPr>
        <w:t xml:space="preserve"> из-за улучшения условий оплаты для контрагента вследствие установления альтернативных, а не основных условий оплаты</w:t>
      </w:r>
      <w:r w:rsidR="00B91D08">
        <w:rPr>
          <w:rFonts w:ascii="Times New Roman" w:hAnsi="Times New Roman" w:cs="Times New Roman"/>
          <w:sz w:val="28"/>
          <w:szCs w:val="28"/>
        </w:rPr>
        <w:t xml:space="preserve"> (далее – суммы увеличения)</w:t>
      </w:r>
      <w:r w:rsidR="00706A5A" w:rsidRPr="00C33DC6">
        <w:rPr>
          <w:rFonts w:ascii="Times New Roman" w:hAnsi="Times New Roman" w:cs="Times New Roman"/>
          <w:sz w:val="28"/>
          <w:szCs w:val="28"/>
        </w:rPr>
        <w:t xml:space="preserve">. </w:t>
      </w:r>
      <w:r w:rsidR="00782ACD">
        <w:rPr>
          <w:rFonts w:ascii="Times New Roman" w:hAnsi="Times New Roman" w:cs="Times New Roman"/>
          <w:sz w:val="28"/>
          <w:szCs w:val="28"/>
        </w:rPr>
        <w:t>Суммы увеличения рассчитыва</w:t>
      </w:r>
      <w:r w:rsidR="00AE2919">
        <w:rPr>
          <w:rFonts w:ascii="Times New Roman" w:hAnsi="Times New Roman" w:cs="Times New Roman"/>
          <w:sz w:val="28"/>
          <w:szCs w:val="28"/>
        </w:rPr>
        <w:t>ю</w:t>
      </w:r>
      <w:r w:rsidR="00782ACD">
        <w:rPr>
          <w:rFonts w:ascii="Times New Roman" w:hAnsi="Times New Roman" w:cs="Times New Roman"/>
          <w:sz w:val="28"/>
          <w:szCs w:val="28"/>
        </w:rPr>
        <w:t>тся</w:t>
      </w:r>
      <w:r w:rsidR="00706A5A" w:rsidRPr="00C33DC6">
        <w:rPr>
          <w:rFonts w:ascii="Times New Roman" w:hAnsi="Times New Roman" w:cs="Times New Roman"/>
          <w:sz w:val="28"/>
          <w:szCs w:val="28"/>
        </w:rPr>
        <w:t xml:space="preserve"> отдельно </w:t>
      </w:r>
      <w:r w:rsidR="00511D8F" w:rsidRPr="00C33DC6">
        <w:rPr>
          <w:rFonts w:ascii="Times New Roman" w:hAnsi="Times New Roman" w:cs="Times New Roman"/>
          <w:sz w:val="28"/>
          <w:szCs w:val="28"/>
        </w:rPr>
        <w:t>для каждого фактора</w:t>
      </w:r>
      <w:r w:rsidR="00B12F6A" w:rsidRPr="00C33DC6">
        <w:rPr>
          <w:rFonts w:ascii="Times New Roman" w:hAnsi="Times New Roman" w:cs="Times New Roman"/>
          <w:sz w:val="28"/>
          <w:szCs w:val="28"/>
        </w:rPr>
        <w:t xml:space="preserve"> </w:t>
      </w:r>
      <w:r w:rsidR="00782ACD">
        <w:rPr>
          <w:rFonts w:ascii="Times New Roman" w:hAnsi="Times New Roman" w:cs="Times New Roman"/>
          <w:sz w:val="28"/>
          <w:szCs w:val="28"/>
        </w:rPr>
        <w:t>для того, чтобы контрагент понимал, как каждое изменение условий оплаты влияет на ПЦ-А</w:t>
      </w:r>
      <w:r w:rsidR="00B12F6A" w:rsidRPr="00C33DC6">
        <w:rPr>
          <w:rFonts w:ascii="Times New Roman" w:hAnsi="Times New Roman" w:cs="Times New Roman"/>
          <w:sz w:val="28"/>
          <w:szCs w:val="28"/>
        </w:rPr>
        <w:t xml:space="preserve">. В ячейках </w:t>
      </w:r>
      <w:r w:rsidR="00312A59" w:rsidRPr="00C33DC6">
        <w:rPr>
          <w:rFonts w:ascii="Times New Roman" w:hAnsi="Times New Roman" w:cs="Times New Roman"/>
          <w:sz w:val="28"/>
          <w:szCs w:val="28"/>
        </w:rPr>
        <w:t>Е</w:t>
      </w:r>
      <w:r w:rsidR="00D37FD6">
        <w:rPr>
          <w:rFonts w:ascii="Times New Roman" w:hAnsi="Times New Roman" w:cs="Times New Roman"/>
          <w:sz w:val="28"/>
          <w:szCs w:val="28"/>
        </w:rPr>
        <w:t>30</w:t>
      </w:r>
      <w:r w:rsidR="00B12F6A" w:rsidRPr="00C33DC6">
        <w:rPr>
          <w:rFonts w:ascii="Times New Roman" w:hAnsi="Times New Roman" w:cs="Times New Roman"/>
          <w:sz w:val="28"/>
          <w:szCs w:val="28"/>
        </w:rPr>
        <w:t>-</w:t>
      </w:r>
      <w:r w:rsidR="00312A59" w:rsidRPr="00C33DC6">
        <w:rPr>
          <w:rFonts w:ascii="Times New Roman" w:hAnsi="Times New Roman" w:cs="Times New Roman"/>
          <w:sz w:val="28"/>
          <w:szCs w:val="28"/>
        </w:rPr>
        <w:t>Е</w:t>
      </w:r>
      <w:r w:rsidR="00D37FD6">
        <w:rPr>
          <w:rFonts w:ascii="Times New Roman" w:hAnsi="Times New Roman" w:cs="Times New Roman"/>
          <w:sz w:val="28"/>
          <w:szCs w:val="28"/>
        </w:rPr>
        <w:t>3</w:t>
      </w:r>
      <w:r w:rsidR="000F0E74" w:rsidRPr="00C33DC6">
        <w:rPr>
          <w:rFonts w:ascii="Times New Roman" w:hAnsi="Times New Roman" w:cs="Times New Roman"/>
          <w:sz w:val="28"/>
          <w:szCs w:val="28"/>
        </w:rPr>
        <w:t>4</w:t>
      </w:r>
      <w:r w:rsidR="00B12F6A" w:rsidRPr="00C33DC6">
        <w:rPr>
          <w:rFonts w:ascii="Times New Roman" w:hAnsi="Times New Roman" w:cs="Times New Roman"/>
          <w:sz w:val="28"/>
          <w:szCs w:val="28"/>
        </w:rPr>
        <w:t xml:space="preserve"> </w:t>
      </w:r>
      <w:r w:rsidR="00D37FD6">
        <w:rPr>
          <w:rFonts w:ascii="Times New Roman" w:hAnsi="Times New Roman" w:cs="Times New Roman"/>
          <w:sz w:val="28"/>
          <w:szCs w:val="28"/>
        </w:rPr>
        <w:t>указаны суммы увеличения в процентах от ПЦ-О</w:t>
      </w:r>
      <w:r w:rsidR="00B12F6A" w:rsidRPr="00C33DC6">
        <w:rPr>
          <w:rFonts w:ascii="Times New Roman" w:hAnsi="Times New Roman" w:cs="Times New Roman"/>
          <w:sz w:val="28"/>
          <w:szCs w:val="28"/>
        </w:rPr>
        <w:t>.</w:t>
      </w:r>
    </w:p>
    <w:p w14:paraId="041C60A1" w14:textId="753CD69A" w:rsidR="00AE2919" w:rsidRPr="00C33DC6" w:rsidRDefault="00AE2919" w:rsidP="00EA75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919">
        <w:rPr>
          <w:rFonts w:ascii="Times New Roman" w:hAnsi="Times New Roman" w:cs="Times New Roman"/>
          <w:sz w:val="28"/>
          <w:szCs w:val="28"/>
          <w:u w:val="single"/>
        </w:rPr>
        <w:t xml:space="preserve">Приведенные цены позволяют привести </w:t>
      </w:r>
      <w:r w:rsidR="000A2B1D">
        <w:rPr>
          <w:rFonts w:ascii="Times New Roman" w:hAnsi="Times New Roman" w:cs="Times New Roman"/>
          <w:sz w:val="28"/>
          <w:szCs w:val="28"/>
          <w:u w:val="single"/>
        </w:rPr>
        <w:t>Ц-</w:t>
      </w:r>
      <w:r w:rsidRPr="00AE2919">
        <w:rPr>
          <w:rFonts w:ascii="Times New Roman" w:hAnsi="Times New Roman" w:cs="Times New Roman"/>
          <w:sz w:val="28"/>
          <w:szCs w:val="28"/>
          <w:u w:val="single"/>
        </w:rPr>
        <w:t xml:space="preserve">О и </w:t>
      </w:r>
      <w:r w:rsidR="000A2B1D">
        <w:rPr>
          <w:rFonts w:ascii="Times New Roman" w:hAnsi="Times New Roman" w:cs="Times New Roman"/>
          <w:sz w:val="28"/>
          <w:szCs w:val="28"/>
          <w:u w:val="single"/>
        </w:rPr>
        <w:t>Ц-</w:t>
      </w:r>
      <w:r w:rsidRPr="00AE2919">
        <w:rPr>
          <w:rFonts w:ascii="Times New Roman" w:hAnsi="Times New Roman" w:cs="Times New Roman"/>
          <w:sz w:val="28"/>
          <w:szCs w:val="28"/>
          <w:u w:val="single"/>
        </w:rPr>
        <w:t>А к единой «базе»</w:t>
      </w:r>
      <w:r>
        <w:rPr>
          <w:rFonts w:ascii="Times New Roman" w:hAnsi="Times New Roman" w:cs="Times New Roman"/>
          <w:sz w:val="28"/>
          <w:szCs w:val="28"/>
        </w:rPr>
        <w:t xml:space="preserve"> и сравнить привлекательность для </w:t>
      </w:r>
      <w:r w:rsidR="00985BB6">
        <w:rPr>
          <w:rFonts w:ascii="Times New Roman" w:hAnsi="Times New Roman" w:cs="Times New Roman"/>
          <w:sz w:val="28"/>
          <w:szCs w:val="28"/>
        </w:rPr>
        <w:t>Обществ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0A2B1D">
        <w:rPr>
          <w:rFonts w:ascii="Times New Roman" w:hAnsi="Times New Roman" w:cs="Times New Roman"/>
          <w:sz w:val="28"/>
          <w:szCs w:val="28"/>
        </w:rPr>
        <w:t>Ц-</w:t>
      </w:r>
      <w:r>
        <w:rPr>
          <w:rFonts w:ascii="Times New Roman" w:hAnsi="Times New Roman" w:cs="Times New Roman"/>
          <w:sz w:val="28"/>
          <w:szCs w:val="28"/>
        </w:rPr>
        <w:t xml:space="preserve">А по сравнению с </w:t>
      </w:r>
      <w:r w:rsidR="000A2B1D">
        <w:rPr>
          <w:rFonts w:ascii="Times New Roman" w:hAnsi="Times New Roman" w:cs="Times New Roman"/>
          <w:sz w:val="28"/>
          <w:szCs w:val="28"/>
        </w:rPr>
        <w:t>Ц-</w:t>
      </w:r>
      <w:r>
        <w:rPr>
          <w:rFonts w:ascii="Times New Roman" w:hAnsi="Times New Roman" w:cs="Times New Roman"/>
          <w:sz w:val="28"/>
          <w:szCs w:val="28"/>
        </w:rPr>
        <w:t>О с учетом условий оплаты.</w:t>
      </w:r>
    </w:p>
    <w:p w14:paraId="4FB3A461" w14:textId="77777777" w:rsidR="00511D8F" w:rsidRDefault="00511D8F" w:rsidP="00EA7528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</w:t>
      </w:r>
      <w:r w:rsidR="000A2B1D">
        <w:rPr>
          <w:rFonts w:ascii="Times New Roman" w:hAnsi="Times New Roman" w:cs="Times New Roman"/>
          <w:sz w:val="28"/>
          <w:szCs w:val="28"/>
        </w:rPr>
        <w:t>Ц-</w:t>
      </w:r>
      <w:r w:rsidR="00C33DC6">
        <w:rPr>
          <w:rFonts w:ascii="Times New Roman" w:hAnsi="Times New Roman" w:cs="Times New Roman"/>
          <w:sz w:val="28"/>
          <w:szCs w:val="28"/>
        </w:rPr>
        <w:t xml:space="preserve">О, </w:t>
      </w:r>
      <w:r w:rsidR="000A2B1D">
        <w:rPr>
          <w:rFonts w:ascii="Times New Roman" w:hAnsi="Times New Roman" w:cs="Times New Roman"/>
          <w:sz w:val="28"/>
          <w:szCs w:val="28"/>
        </w:rPr>
        <w:t>Ц-</w:t>
      </w:r>
      <w:r w:rsidR="00C33DC6">
        <w:rPr>
          <w:rFonts w:ascii="Times New Roman" w:hAnsi="Times New Roman" w:cs="Times New Roman"/>
          <w:sz w:val="28"/>
          <w:szCs w:val="28"/>
        </w:rPr>
        <w:t>А</w:t>
      </w:r>
      <w:r w:rsidRPr="00511D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условий оплаты основного и альтернативного предложений в ячейках В27 и </w:t>
      </w:r>
      <w:r w:rsidRPr="00C33DC6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27 рассчитыва</w:t>
      </w:r>
      <w:r w:rsidR="00AE291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 приведенная цена</w:t>
      </w:r>
      <w:r w:rsidR="00981B61">
        <w:rPr>
          <w:rFonts w:ascii="Times New Roman" w:hAnsi="Times New Roman" w:cs="Times New Roman"/>
          <w:sz w:val="28"/>
          <w:szCs w:val="28"/>
        </w:rPr>
        <w:t>.</w:t>
      </w:r>
    </w:p>
    <w:p w14:paraId="39B5F74E" w14:textId="1F6C8BEA" w:rsidR="00981B61" w:rsidRDefault="009964E6" w:rsidP="00EA7528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ПЦ-О </w:t>
      </w:r>
      <w:r w:rsidR="00981B61">
        <w:rPr>
          <w:rFonts w:ascii="Times New Roman" w:hAnsi="Times New Roman" w:cs="Times New Roman"/>
          <w:sz w:val="28"/>
          <w:szCs w:val="28"/>
        </w:rPr>
        <w:t xml:space="preserve">равна НМЦ-О. </w:t>
      </w:r>
      <w:r w:rsidR="00AE2919">
        <w:rPr>
          <w:rFonts w:ascii="Times New Roman" w:hAnsi="Times New Roman" w:cs="Times New Roman"/>
          <w:sz w:val="28"/>
          <w:szCs w:val="28"/>
        </w:rPr>
        <w:t xml:space="preserve">Если </w:t>
      </w:r>
      <w:r w:rsidR="000A2B1D">
        <w:rPr>
          <w:rFonts w:ascii="Times New Roman" w:hAnsi="Times New Roman" w:cs="Times New Roman"/>
          <w:sz w:val="28"/>
          <w:szCs w:val="28"/>
        </w:rPr>
        <w:t>Ц-</w:t>
      </w:r>
      <w:r w:rsidR="00AE2919">
        <w:rPr>
          <w:rFonts w:ascii="Times New Roman" w:hAnsi="Times New Roman" w:cs="Times New Roman"/>
          <w:sz w:val="28"/>
          <w:szCs w:val="28"/>
        </w:rPr>
        <w:t xml:space="preserve">А больше или равна </w:t>
      </w:r>
      <w:r w:rsidR="000A2B1D">
        <w:rPr>
          <w:rFonts w:ascii="Times New Roman" w:hAnsi="Times New Roman" w:cs="Times New Roman"/>
          <w:sz w:val="28"/>
          <w:szCs w:val="28"/>
        </w:rPr>
        <w:t>Ц-</w:t>
      </w:r>
      <w:r w:rsidR="00AE2919">
        <w:rPr>
          <w:rFonts w:ascii="Times New Roman" w:hAnsi="Times New Roman" w:cs="Times New Roman"/>
          <w:sz w:val="28"/>
          <w:szCs w:val="28"/>
        </w:rPr>
        <w:t xml:space="preserve">О, то </w:t>
      </w:r>
      <w:r>
        <w:rPr>
          <w:rFonts w:ascii="Times New Roman" w:hAnsi="Times New Roman" w:cs="Times New Roman"/>
          <w:sz w:val="28"/>
          <w:szCs w:val="28"/>
        </w:rPr>
        <w:t xml:space="preserve">ПЦ-А </w:t>
      </w:r>
      <w:r w:rsidR="00AE2919">
        <w:rPr>
          <w:rFonts w:ascii="Times New Roman" w:hAnsi="Times New Roman" w:cs="Times New Roman"/>
          <w:sz w:val="28"/>
          <w:szCs w:val="28"/>
        </w:rPr>
        <w:t>больше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B1D">
        <w:rPr>
          <w:rFonts w:ascii="Times New Roman" w:hAnsi="Times New Roman" w:cs="Times New Roman"/>
          <w:sz w:val="28"/>
          <w:szCs w:val="28"/>
        </w:rPr>
        <w:t>Ц-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E2919">
        <w:rPr>
          <w:rFonts w:ascii="Times New Roman" w:hAnsi="Times New Roman" w:cs="Times New Roman"/>
          <w:sz w:val="28"/>
          <w:szCs w:val="28"/>
        </w:rPr>
        <w:t xml:space="preserve"> за счет сумм увеличения</w:t>
      </w:r>
      <w:r w:rsidR="00981B61">
        <w:rPr>
          <w:rFonts w:ascii="Times New Roman" w:hAnsi="Times New Roman" w:cs="Times New Roman"/>
          <w:sz w:val="28"/>
          <w:szCs w:val="28"/>
        </w:rPr>
        <w:t>.</w:t>
      </w:r>
    </w:p>
    <w:p w14:paraId="14DD2B8D" w14:textId="73972596" w:rsidR="00AE2919" w:rsidRDefault="00AE2919" w:rsidP="00EA7528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оценки предложения контрагента по критерию «цена» </w:t>
      </w:r>
      <w:r w:rsidR="00985BB6">
        <w:rPr>
          <w:rFonts w:ascii="Times New Roman" w:hAnsi="Times New Roman" w:cs="Times New Roman"/>
          <w:sz w:val="28"/>
          <w:szCs w:val="28"/>
        </w:rPr>
        <w:t>Общество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использует наименьшую из приведенных цен (ПЦ-А или ПЦ-О).</w:t>
      </w:r>
    </w:p>
    <w:p w14:paraId="03DC8D41" w14:textId="5820767E" w:rsidR="009964E6" w:rsidRDefault="00103121" w:rsidP="00EA7528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контрагент намерен, чтобы при оценке его предложения по критерию «цена» использовалась ПЦ-А, ему необходимо подобрать такое сочетание</w:t>
      </w:r>
      <w:r w:rsidR="009964E6">
        <w:rPr>
          <w:rFonts w:ascii="Times New Roman" w:hAnsi="Times New Roman" w:cs="Times New Roman"/>
          <w:sz w:val="28"/>
          <w:szCs w:val="28"/>
        </w:rPr>
        <w:t xml:space="preserve"> </w:t>
      </w:r>
      <w:r w:rsidR="000A2B1D">
        <w:rPr>
          <w:rFonts w:ascii="Times New Roman" w:hAnsi="Times New Roman" w:cs="Times New Roman"/>
          <w:sz w:val="28"/>
          <w:szCs w:val="28"/>
        </w:rPr>
        <w:t>Ц-</w:t>
      </w:r>
      <w:r w:rsidR="009964E6">
        <w:rPr>
          <w:rFonts w:ascii="Times New Roman" w:hAnsi="Times New Roman" w:cs="Times New Roman"/>
          <w:sz w:val="28"/>
          <w:szCs w:val="28"/>
        </w:rPr>
        <w:t>А и услови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9964E6">
        <w:rPr>
          <w:rFonts w:ascii="Times New Roman" w:hAnsi="Times New Roman" w:cs="Times New Roman"/>
          <w:sz w:val="28"/>
          <w:szCs w:val="28"/>
        </w:rPr>
        <w:t xml:space="preserve"> оплаты альтернативного предложения</w:t>
      </w:r>
      <w:r>
        <w:rPr>
          <w:rFonts w:ascii="Times New Roman" w:hAnsi="Times New Roman" w:cs="Times New Roman"/>
          <w:sz w:val="28"/>
          <w:szCs w:val="28"/>
        </w:rPr>
        <w:t xml:space="preserve">, чтобы </w:t>
      </w:r>
      <w:r w:rsidR="0068229D">
        <w:rPr>
          <w:rFonts w:ascii="Times New Roman" w:hAnsi="Times New Roman" w:cs="Times New Roman"/>
          <w:sz w:val="28"/>
          <w:szCs w:val="28"/>
        </w:rPr>
        <w:t>П</w:t>
      </w:r>
      <w:r w:rsidR="000A2B1D">
        <w:rPr>
          <w:rFonts w:ascii="Times New Roman" w:hAnsi="Times New Roman" w:cs="Times New Roman"/>
          <w:sz w:val="28"/>
          <w:szCs w:val="28"/>
        </w:rPr>
        <w:t>Ц-</w:t>
      </w:r>
      <w:r>
        <w:rPr>
          <w:rFonts w:ascii="Times New Roman" w:hAnsi="Times New Roman" w:cs="Times New Roman"/>
          <w:sz w:val="28"/>
          <w:szCs w:val="28"/>
        </w:rPr>
        <w:t xml:space="preserve">А была </w:t>
      </w:r>
      <w:r w:rsidRPr="00103121">
        <w:rPr>
          <w:rFonts w:ascii="Times New Roman" w:hAnsi="Times New Roman" w:cs="Times New Roman"/>
          <w:sz w:val="28"/>
          <w:szCs w:val="28"/>
          <w:u w:val="single"/>
        </w:rPr>
        <w:t xml:space="preserve">не более </w:t>
      </w:r>
      <w:r w:rsidR="0068229D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0A2B1D">
        <w:rPr>
          <w:rFonts w:ascii="Times New Roman" w:hAnsi="Times New Roman" w:cs="Times New Roman"/>
          <w:sz w:val="28"/>
          <w:szCs w:val="28"/>
          <w:u w:val="single"/>
        </w:rPr>
        <w:t>Ц-</w:t>
      </w:r>
      <w:r w:rsidRPr="00103121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9964E6">
        <w:rPr>
          <w:rFonts w:ascii="Times New Roman" w:hAnsi="Times New Roman" w:cs="Times New Roman"/>
          <w:sz w:val="28"/>
          <w:szCs w:val="28"/>
        </w:rPr>
        <w:t>.</w:t>
      </w:r>
    </w:p>
    <w:p w14:paraId="3F239F99" w14:textId="77777777" w:rsidR="00466FE8" w:rsidRPr="00051725" w:rsidRDefault="00466FE8" w:rsidP="00EA75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AE9822" w14:textId="77777777" w:rsidR="0071315A" w:rsidRPr="00051725" w:rsidRDefault="0071315A" w:rsidP="00EA752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0F2B3D" w14:textId="77777777" w:rsidR="00466FE8" w:rsidRPr="00051725" w:rsidRDefault="00466FE8" w:rsidP="00EA75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66FE8" w:rsidRPr="00051725" w:rsidSect="00F06E2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36872"/>
    <w:multiLevelType w:val="multilevel"/>
    <w:tmpl w:val="838623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E8A4EE9"/>
    <w:multiLevelType w:val="hybridMultilevel"/>
    <w:tmpl w:val="0D18C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C5C2E"/>
    <w:multiLevelType w:val="hybridMultilevel"/>
    <w:tmpl w:val="0C30D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57B15"/>
    <w:multiLevelType w:val="hybridMultilevel"/>
    <w:tmpl w:val="6896B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15303"/>
    <w:multiLevelType w:val="hybridMultilevel"/>
    <w:tmpl w:val="A81C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A4513"/>
    <w:multiLevelType w:val="hybridMultilevel"/>
    <w:tmpl w:val="565EE3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4F947FB"/>
    <w:multiLevelType w:val="hybridMultilevel"/>
    <w:tmpl w:val="1FE4D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FA6D07"/>
    <w:multiLevelType w:val="multilevel"/>
    <w:tmpl w:val="820A60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EC52968"/>
    <w:multiLevelType w:val="hybridMultilevel"/>
    <w:tmpl w:val="7CC41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044"/>
    <w:rsid w:val="0000463C"/>
    <w:rsid w:val="00051725"/>
    <w:rsid w:val="00053E26"/>
    <w:rsid w:val="00055484"/>
    <w:rsid w:val="00061BCF"/>
    <w:rsid w:val="0008001A"/>
    <w:rsid w:val="00083795"/>
    <w:rsid w:val="000A1644"/>
    <w:rsid w:val="000A2B1D"/>
    <w:rsid w:val="000C7D6D"/>
    <w:rsid w:val="000F0E74"/>
    <w:rsid w:val="00103121"/>
    <w:rsid w:val="00116217"/>
    <w:rsid w:val="0012628E"/>
    <w:rsid w:val="00135A45"/>
    <w:rsid w:val="001522CB"/>
    <w:rsid w:val="00160BC0"/>
    <w:rsid w:val="001F7CDE"/>
    <w:rsid w:val="00267043"/>
    <w:rsid w:val="00311B49"/>
    <w:rsid w:val="00312A59"/>
    <w:rsid w:val="00346256"/>
    <w:rsid w:val="00347171"/>
    <w:rsid w:val="003B5698"/>
    <w:rsid w:val="003D5139"/>
    <w:rsid w:val="00466FE8"/>
    <w:rsid w:val="0048102E"/>
    <w:rsid w:val="004F7556"/>
    <w:rsid w:val="00510846"/>
    <w:rsid w:val="00511D8F"/>
    <w:rsid w:val="00557044"/>
    <w:rsid w:val="005C44B2"/>
    <w:rsid w:val="006072F0"/>
    <w:rsid w:val="00635950"/>
    <w:rsid w:val="00652CD0"/>
    <w:rsid w:val="00663D50"/>
    <w:rsid w:val="00677566"/>
    <w:rsid w:val="0068229D"/>
    <w:rsid w:val="00687AFE"/>
    <w:rsid w:val="00706A5A"/>
    <w:rsid w:val="0071315A"/>
    <w:rsid w:val="007151B1"/>
    <w:rsid w:val="0074331D"/>
    <w:rsid w:val="00753F05"/>
    <w:rsid w:val="00782ACD"/>
    <w:rsid w:val="00786FE5"/>
    <w:rsid w:val="007A692B"/>
    <w:rsid w:val="008C65E2"/>
    <w:rsid w:val="008D0FD8"/>
    <w:rsid w:val="008D34AD"/>
    <w:rsid w:val="008F629E"/>
    <w:rsid w:val="0093092D"/>
    <w:rsid w:val="00981B61"/>
    <w:rsid w:val="00985BB6"/>
    <w:rsid w:val="009964E6"/>
    <w:rsid w:val="009C3FF3"/>
    <w:rsid w:val="00A2348A"/>
    <w:rsid w:val="00A24717"/>
    <w:rsid w:val="00A843E3"/>
    <w:rsid w:val="00A96922"/>
    <w:rsid w:val="00AB42E3"/>
    <w:rsid w:val="00AC6532"/>
    <w:rsid w:val="00AE2919"/>
    <w:rsid w:val="00B12F6A"/>
    <w:rsid w:val="00B16505"/>
    <w:rsid w:val="00B16F43"/>
    <w:rsid w:val="00B341B1"/>
    <w:rsid w:val="00B91D08"/>
    <w:rsid w:val="00B97540"/>
    <w:rsid w:val="00BD2073"/>
    <w:rsid w:val="00BE4F21"/>
    <w:rsid w:val="00BE5E6A"/>
    <w:rsid w:val="00C25F1A"/>
    <w:rsid w:val="00C33DC6"/>
    <w:rsid w:val="00C66C20"/>
    <w:rsid w:val="00C72C9B"/>
    <w:rsid w:val="00C82071"/>
    <w:rsid w:val="00C85CB3"/>
    <w:rsid w:val="00CA62F9"/>
    <w:rsid w:val="00CD2BBA"/>
    <w:rsid w:val="00CD3A7C"/>
    <w:rsid w:val="00CF779F"/>
    <w:rsid w:val="00D00726"/>
    <w:rsid w:val="00D10CF8"/>
    <w:rsid w:val="00D37FD6"/>
    <w:rsid w:val="00D610E3"/>
    <w:rsid w:val="00DD16D4"/>
    <w:rsid w:val="00DD751F"/>
    <w:rsid w:val="00E001F2"/>
    <w:rsid w:val="00E023F9"/>
    <w:rsid w:val="00E04000"/>
    <w:rsid w:val="00E050DB"/>
    <w:rsid w:val="00E32484"/>
    <w:rsid w:val="00E62D16"/>
    <w:rsid w:val="00EA7528"/>
    <w:rsid w:val="00F06E25"/>
    <w:rsid w:val="00F17A79"/>
    <w:rsid w:val="00F512E8"/>
    <w:rsid w:val="00F62107"/>
    <w:rsid w:val="00FA643A"/>
    <w:rsid w:val="00FC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366A"/>
  <w15:chartTrackingRefBased/>
  <w15:docId w15:val="{F358D984-8D40-4E51-9D77-320C1D9A2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7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62F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522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22CB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8207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8207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8207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8207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82071"/>
    <w:rPr>
      <w:b/>
      <w:bCs/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A969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2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.rt.ru/sites/df.rt.ru/_layouts/15/start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k.rt.ru/sites/df.rt.ru/_layouts/15/start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.rt.ru/sites/df.rt.ru/_layouts/15/WopiFrame.aspx?sourcedoc=%7BDFFAD44B-B10C-492A-80C4-52BD9C6A08BE%7D&amp;file=&#1055;&#1072;&#1088;&#1072;&#1084;&#1077;&#1090;&#1088;&#1099;%20&#1076;&#1083;&#1103;%20&#1058;&#1059;&#1054;%202023-08-15.docx&amp;action=defaul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dosrochno@r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ork.rt.ru/sites/df.rt.ru/_layouts/15/start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"Ростелеком"</Company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Мелкумян Тигран Кимович</dc:creator>
  <cp:keywords/>
  <dc:description/>
  <cp:lastModifiedBy>Тимошин Никита Сергеевич</cp:lastModifiedBy>
  <cp:revision>3</cp:revision>
  <dcterms:created xsi:type="dcterms:W3CDTF">2023-09-18T22:49:00Z</dcterms:created>
  <dcterms:modified xsi:type="dcterms:W3CDTF">2024-04-04T13:55:00Z</dcterms:modified>
</cp:coreProperties>
</file>